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406CD7" w14:textId="77777777" w:rsidR="004173CE" w:rsidRPr="00A71D98" w:rsidRDefault="004173CE" w:rsidP="004173C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ДОГОВОР № </w:t>
      </w:r>
      <w:r w:rsidR="00B273E9">
        <w:rPr>
          <w:b/>
          <w:sz w:val="20"/>
          <w:szCs w:val="20"/>
        </w:rPr>
        <w:fldChar w:fldCharType="begin">
          <w:ffData>
            <w:name w:val="ТекстовоеПоле30"/>
            <w:enabled/>
            <w:calcOnExit w:val="0"/>
            <w:textInput/>
          </w:ffData>
        </w:fldChar>
      </w:r>
      <w:bookmarkStart w:id="0" w:name="ТекстовоеПоле30"/>
      <w:r w:rsidR="00B273E9">
        <w:rPr>
          <w:b/>
          <w:sz w:val="20"/>
          <w:szCs w:val="20"/>
        </w:rPr>
        <w:instrText xml:space="preserve"> FORMTEXT </w:instrText>
      </w:r>
      <w:r w:rsidR="00B273E9">
        <w:rPr>
          <w:b/>
          <w:sz w:val="20"/>
          <w:szCs w:val="20"/>
        </w:rPr>
      </w:r>
      <w:r w:rsidR="00B273E9">
        <w:rPr>
          <w:b/>
          <w:sz w:val="20"/>
          <w:szCs w:val="20"/>
        </w:rPr>
        <w:fldChar w:fldCharType="separate"/>
      </w:r>
      <w:r w:rsidR="00B273E9">
        <w:rPr>
          <w:b/>
          <w:noProof/>
          <w:sz w:val="20"/>
          <w:szCs w:val="20"/>
        </w:rPr>
        <w:t> </w:t>
      </w:r>
      <w:r w:rsidR="00B273E9">
        <w:rPr>
          <w:b/>
          <w:noProof/>
          <w:sz w:val="20"/>
          <w:szCs w:val="20"/>
        </w:rPr>
        <w:t> </w:t>
      </w:r>
      <w:r w:rsidR="00B273E9">
        <w:rPr>
          <w:b/>
          <w:noProof/>
          <w:sz w:val="20"/>
          <w:szCs w:val="20"/>
        </w:rPr>
        <w:t> </w:t>
      </w:r>
      <w:r w:rsidR="00B273E9">
        <w:rPr>
          <w:b/>
          <w:noProof/>
          <w:sz w:val="20"/>
          <w:szCs w:val="20"/>
        </w:rPr>
        <w:t> </w:t>
      </w:r>
      <w:r w:rsidR="00B273E9">
        <w:rPr>
          <w:b/>
          <w:noProof/>
          <w:sz w:val="20"/>
          <w:szCs w:val="20"/>
        </w:rPr>
        <w:t> </w:t>
      </w:r>
      <w:r w:rsidR="00B273E9">
        <w:rPr>
          <w:b/>
          <w:sz w:val="20"/>
          <w:szCs w:val="20"/>
        </w:rPr>
        <w:fldChar w:fldCharType="end"/>
      </w:r>
      <w:bookmarkEnd w:id="0"/>
    </w:p>
    <w:p w14:paraId="5F9C38F7" w14:textId="77777777" w:rsidR="00835D2D" w:rsidRPr="00F05954" w:rsidRDefault="00432470" w:rsidP="00441524">
      <w:pPr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 xml:space="preserve">о передаче полномочий по управлению </w:t>
      </w:r>
      <w:r w:rsidR="003A3284" w:rsidRPr="00A410BF">
        <w:rPr>
          <w:b/>
          <w:sz w:val="20"/>
          <w:szCs w:val="20"/>
        </w:rPr>
        <w:t xml:space="preserve">авторскими </w:t>
      </w:r>
      <w:r w:rsidRPr="00A410BF">
        <w:rPr>
          <w:b/>
          <w:sz w:val="20"/>
          <w:szCs w:val="20"/>
        </w:rPr>
        <w:t>правами</w:t>
      </w:r>
    </w:p>
    <w:p w14:paraId="074232CD" w14:textId="77777777" w:rsidR="007A6930" w:rsidRPr="00A410BF" w:rsidRDefault="00F36FA2" w:rsidP="00441524">
      <w:pPr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правообладателя</w:t>
      </w:r>
      <w:r w:rsidR="008A3CC2">
        <w:rPr>
          <w:b/>
          <w:sz w:val="20"/>
          <w:szCs w:val="20"/>
        </w:rPr>
        <w:t xml:space="preserve"> </w:t>
      </w:r>
      <w:r w:rsidR="00432470" w:rsidRPr="00A410BF">
        <w:rPr>
          <w:b/>
          <w:sz w:val="20"/>
          <w:szCs w:val="20"/>
        </w:rPr>
        <w:t>на коллективной основе</w:t>
      </w:r>
    </w:p>
    <w:p w14:paraId="11A39880" w14:textId="77777777" w:rsidR="00432470" w:rsidRDefault="00432470" w:rsidP="00441524">
      <w:pPr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0"/>
        <w:gridCol w:w="5075"/>
      </w:tblGrid>
      <w:tr w:rsidR="008A3CC2" w:rsidRPr="00E259E7" w14:paraId="66F0A83D" w14:textId="77777777" w:rsidTr="00D00146">
        <w:trPr>
          <w:jc w:val="center"/>
        </w:trPr>
        <w:tc>
          <w:tcPr>
            <w:tcW w:w="5141" w:type="dxa"/>
          </w:tcPr>
          <w:p w14:paraId="4C1E188D" w14:textId="77777777" w:rsidR="008A3CC2" w:rsidRPr="00E259E7" w:rsidRDefault="008A3CC2" w:rsidP="00D00146">
            <w:pPr>
              <w:tabs>
                <w:tab w:val="left" w:pos="4927"/>
              </w:tabs>
              <w:rPr>
                <w:sz w:val="20"/>
                <w:szCs w:val="20"/>
              </w:rPr>
            </w:pPr>
            <w:r w:rsidRPr="00E259E7">
              <w:rPr>
                <w:b/>
                <w:sz w:val="20"/>
                <w:szCs w:val="20"/>
              </w:rPr>
              <w:t>Москва</w:t>
            </w:r>
          </w:p>
        </w:tc>
        <w:tc>
          <w:tcPr>
            <w:tcW w:w="5085" w:type="dxa"/>
          </w:tcPr>
          <w:p w14:paraId="39A0BFF3" w14:textId="28444CFD" w:rsidR="008A3CC2" w:rsidRPr="00E259E7" w:rsidRDefault="00B273E9" w:rsidP="0014242B">
            <w:pPr>
              <w:tabs>
                <w:tab w:val="left" w:pos="4927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FE44C4">
              <w:rPr>
                <w:b/>
                <w:sz w:val="20"/>
                <w:szCs w:val="20"/>
                <w:lang w:val="en-US"/>
              </w:rPr>
              <w:t xml:space="preserve">                               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E6916">
              <w:rPr>
                <w:b/>
                <w:sz w:val="20"/>
                <w:szCs w:val="20"/>
              </w:rPr>
              <w:fldChar w:fldCharType="begin">
                <w:ffData>
                  <w:name w:val="ТекстовоеПоле31"/>
                  <w:enabled/>
                  <w:calcOnExit w:val="0"/>
                  <w:textInput/>
                </w:ffData>
              </w:fldChar>
            </w:r>
            <w:bookmarkStart w:id="1" w:name="ТекстовоеПоле31"/>
            <w:r w:rsidR="004E6916">
              <w:rPr>
                <w:b/>
                <w:sz w:val="20"/>
                <w:szCs w:val="20"/>
              </w:rPr>
              <w:instrText xml:space="preserve"> FORMTEXT </w:instrText>
            </w:r>
            <w:r w:rsidR="004E6916">
              <w:rPr>
                <w:b/>
                <w:sz w:val="20"/>
                <w:szCs w:val="20"/>
              </w:rPr>
            </w:r>
            <w:r w:rsidR="004E6916">
              <w:rPr>
                <w:b/>
                <w:sz w:val="20"/>
                <w:szCs w:val="20"/>
              </w:rPr>
              <w:fldChar w:fldCharType="separate"/>
            </w:r>
            <w:r w:rsidR="004E6916">
              <w:rPr>
                <w:b/>
                <w:noProof/>
                <w:sz w:val="20"/>
                <w:szCs w:val="20"/>
              </w:rPr>
              <w:t> </w:t>
            </w:r>
            <w:r w:rsidR="004E6916">
              <w:rPr>
                <w:b/>
                <w:noProof/>
                <w:sz w:val="20"/>
                <w:szCs w:val="20"/>
              </w:rPr>
              <w:t> </w:t>
            </w:r>
            <w:r w:rsidR="004E6916">
              <w:rPr>
                <w:b/>
                <w:noProof/>
                <w:sz w:val="20"/>
                <w:szCs w:val="20"/>
              </w:rPr>
              <w:t> </w:t>
            </w:r>
            <w:r w:rsidR="004E6916">
              <w:rPr>
                <w:b/>
                <w:noProof/>
                <w:sz w:val="20"/>
                <w:szCs w:val="20"/>
              </w:rPr>
              <w:t> </w:t>
            </w:r>
            <w:r w:rsidR="004E6916">
              <w:rPr>
                <w:b/>
                <w:noProof/>
                <w:sz w:val="20"/>
                <w:szCs w:val="20"/>
              </w:rPr>
              <w:t> </w:t>
            </w:r>
            <w:r w:rsidR="004E6916">
              <w:rPr>
                <w:b/>
                <w:sz w:val="20"/>
                <w:szCs w:val="20"/>
              </w:rPr>
              <w:fldChar w:fldCharType="end"/>
            </w:r>
            <w:bookmarkEnd w:id="1"/>
            <w:r w:rsidR="004E6916">
              <w:rPr>
                <w:b/>
                <w:sz w:val="20"/>
                <w:szCs w:val="20"/>
                <w:lang w:val="en-US"/>
              </w:rPr>
              <w:t xml:space="preserve"> </w:t>
            </w:r>
            <w:r w:rsidR="004E6916">
              <w:rPr>
                <w:b/>
                <w:sz w:val="20"/>
                <w:szCs w:val="20"/>
                <w:lang w:val="en-US"/>
              </w:rPr>
              <w:fldChar w:fldCharType="begin">
                <w:ffData>
                  <w:name w:val="ПолеСоСписком3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2" w:name="ПолеСоСписком3"/>
            <w:r w:rsidR="004E6916">
              <w:rPr>
                <w:b/>
                <w:sz w:val="20"/>
                <w:szCs w:val="20"/>
                <w:lang w:val="en-US"/>
              </w:rPr>
              <w:instrText xml:space="preserve"> FORMDROPDOWN </w:instrText>
            </w:r>
            <w:r w:rsidR="007036FA">
              <w:rPr>
                <w:b/>
                <w:sz w:val="20"/>
                <w:szCs w:val="20"/>
                <w:lang w:val="en-US"/>
              </w:rPr>
            </w:r>
            <w:r w:rsidR="007036FA">
              <w:rPr>
                <w:b/>
                <w:sz w:val="20"/>
                <w:szCs w:val="20"/>
                <w:lang w:val="en-US"/>
              </w:rPr>
              <w:fldChar w:fldCharType="separate"/>
            </w:r>
            <w:r w:rsidR="004E6916">
              <w:rPr>
                <w:b/>
                <w:sz w:val="20"/>
                <w:szCs w:val="20"/>
                <w:lang w:val="en-US"/>
              </w:rPr>
              <w:fldChar w:fldCharType="end"/>
            </w:r>
            <w:bookmarkEnd w:id="2"/>
            <w:r w:rsidR="004E691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20</w:t>
            </w:r>
            <w:r w:rsidR="00225E09">
              <w:rPr>
                <w:b/>
                <w:sz w:val="20"/>
                <w:szCs w:val="20"/>
                <w:lang w:val="en-US"/>
              </w:rPr>
              <w:t>25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г.</w:t>
            </w:r>
          </w:p>
        </w:tc>
      </w:tr>
    </w:tbl>
    <w:p w14:paraId="397319A2" w14:textId="77777777" w:rsidR="001D22EE" w:rsidRDefault="001D22EE" w:rsidP="00D6547B">
      <w:pPr>
        <w:ind w:firstLine="567"/>
        <w:jc w:val="both"/>
        <w:rPr>
          <w:b/>
          <w:sz w:val="20"/>
          <w:szCs w:val="20"/>
        </w:rPr>
      </w:pPr>
    </w:p>
    <w:p w14:paraId="0FAB1DCB" w14:textId="77777777" w:rsidR="00F05954" w:rsidRDefault="00835D2D" w:rsidP="00F05954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Общероссийская общественная организация «Российский Союз Правообладателей», </w:t>
      </w:r>
      <w:r w:rsidRPr="00A9352F">
        <w:rPr>
          <w:bCs/>
          <w:sz w:val="20"/>
          <w:szCs w:val="20"/>
        </w:rPr>
        <w:t xml:space="preserve">именуемая в дальнейшем </w:t>
      </w:r>
      <w:r w:rsidRPr="00A9352F">
        <w:rPr>
          <w:b/>
          <w:bCs/>
          <w:sz w:val="20"/>
          <w:szCs w:val="20"/>
        </w:rPr>
        <w:t>«Общество»</w:t>
      </w:r>
      <w:r w:rsidRPr="00A9352F">
        <w:rPr>
          <w:bCs/>
          <w:sz w:val="20"/>
          <w:szCs w:val="20"/>
        </w:rPr>
        <w:t xml:space="preserve">, </w:t>
      </w:r>
      <w:r w:rsidRPr="00A9352F">
        <w:rPr>
          <w:sz w:val="20"/>
          <w:szCs w:val="20"/>
        </w:rPr>
        <w:t xml:space="preserve">в лице Генерального директора </w:t>
      </w:r>
      <w:r w:rsidR="00C41789">
        <w:rPr>
          <w:sz w:val="20"/>
          <w:szCs w:val="20"/>
        </w:rPr>
        <w:t>Филиппова Сергея Георгиевича</w:t>
      </w:r>
      <w:r w:rsidRPr="00A9352F">
        <w:rPr>
          <w:sz w:val="20"/>
          <w:szCs w:val="20"/>
        </w:rPr>
        <w:t>, действующего н</w:t>
      </w:r>
      <w:r w:rsidR="00AF1777">
        <w:rPr>
          <w:sz w:val="20"/>
          <w:szCs w:val="20"/>
        </w:rPr>
        <w:t>а основании Устава</w:t>
      </w:r>
      <w:r w:rsidRPr="00A9352F">
        <w:rPr>
          <w:sz w:val="20"/>
          <w:szCs w:val="20"/>
        </w:rPr>
        <w:t xml:space="preserve">, </w:t>
      </w:r>
      <w:r w:rsidRPr="00A9352F">
        <w:rPr>
          <w:rFonts w:eastAsia="MS Mincho"/>
          <w:sz w:val="20"/>
          <w:szCs w:val="20"/>
        </w:rPr>
        <w:t>с одной стороны,</w:t>
      </w:r>
      <w:r w:rsidRPr="00A9352F">
        <w:rPr>
          <w:sz w:val="20"/>
          <w:szCs w:val="20"/>
        </w:rPr>
        <w:t xml:space="preserve"> и</w:t>
      </w:r>
    </w:p>
    <w:bookmarkStart w:id="3" w:name="ТекстовоеПоле1"/>
    <w:p w14:paraId="32A2A23B" w14:textId="77777777" w:rsidR="00835D2D" w:rsidRPr="00A9352F" w:rsidRDefault="00346C52" w:rsidP="008D7769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lang w:val="en-US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организации"/>
            </w:textInput>
          </w:ffData>
        </w:fldChar>
      </w:r>
      <w:r>
        <w:rPr>
          <w:sz w:val="20"/>
          <w:szCs w:val="20"/>
        </w:rPr>
        <w:instrText xml:space="preserve"> </w:instrText>
      </w:r>
      <w:r>
        <w:rPr>
          <w:sz w:val="20"/>
          <w:szCs w:val="20"/>
          <w:lang w:val="en-US"/>
        </w:rPr>
        <w:instrText>FORMTEXT</w:instrText>
      </w:r>
      <w:r>
        <w:rPr>
          <w:sz w:val="20"/>
          <w:szCs w:val="20"/>
        </w:rPr>
        <w:instrText xml:space="preserve"> </w:instrText>
      </w:r>
      <w:r>
        <w:rPr>
          <w:sz w:val="20"/>
          <w:szCs w:val="20"/>
          <w:lang w:val="en-US"/>
        </w:rPr>
      </w:r>
      <w:r>
        <w:rPr>
          <w:sz w:val="20"/>
          <w:szCs w:val="20"/>
          <w:lang w:val="en-US"/>
        </w:rPr>
        <w:fldChar w:fldCharType="separate"/>
      </w:r>
      <w:r>
        <w:rPr>
          <w:noProof/>
          <w:sz w:val="20"/>
          <w:szCs w:val="20"/>
        </w:rPr>
        <w:t>Наименование организации</w:t>
      </w:r>
      <w:bookmarkEnd w:id="3"/>
      <w:r>
        <w:rPr>
          <w:sz w:val="20"/>
          <w:szCs w:val="20"/>
          <w:lang w:val="en-US"/>
        </w:rPr>
        <w:fldChar w:fldCharType="end"/>
      </w:r>
      <w:r w:rsidR="00F05954">
        <w:rPr>
          <w:sz w:val="20"/>
          <w:szCs w:val="20"/>
        </w:rPr>
        <w:t>, в лице</w:t>
      </w:r>
      <w:r w:rsidR="00F05954" w:rsidRPr="00F05954">
        <w:rPr>
          <w:sz w:val="20"/>
          <w:szCs w:val="20"/>
        </w:rPr>
        <w:t xml:space="preserve"> </w:t>
      </w:r>
      <w:bookmarkStart w:id="4" w:name="ТекстовоеПоле2"/>
      <w:r>
        <w:rPr>
          <w:sz w:val="20"/>
          <w:szCs w:val="20"/>
        </w:rPr>
        <w:fldChar w:fldCharType="begin">
          <w:ffData>
            <w:name w:val="ТекстовоеПоле2"/>
            <w:enabled/>
            <w:calcOnExit w:val="0"/>
            <w:textInput>
              <w:default w:val="Должность, фамилия, имя, отчество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Должность, фамилия, имя, отчество</w:t>
      </w:r>
      <w:bookmarkEnd w:id="4"/>
      <w:r>
        <w:rPr>
          <w:sz w:val="20"/>
          <w:szCs w:val="20"/>
        </w:rPr>
        <w:fldChar w:fldCharType="end"/>
      </w:r>
      <w:r w:rsidR="00F05954">
        <w:rPr>
          <w:sz w:val="20"/>
          <w:szCs w:val="20"/>
        </w:rPr>
        <w:t>,</w:t>
      </w:r>
      <w:r w:rsidR="00F04441" w:rsidRPr="00F04441">
        <w:rPr>
          <w:sz w:val="20"/>
          <w:szCs w:val="20"/>
        </w:rPr>
        <w:t xml:space="preserve"> </w:t>
      </w:r>
      <w:r w:rsidR="00F05954">
        <w:rPr>
          <w:sz w:val="20"/>
          <w:szCs w:val="20"/>
        </w:rPr>
        <w:t>действующе</w:t>
      </w:r>
      <w:bookmarkStart w:id="5" w:name="ПолеСоСписком1"/>
      <w:r w:rsidR="00F04441">
        <w:rPr>
          <w:sz w:val="20"/>
          <w:szCs w:val="20"/>
        </w:rPr>
        <w:fldChar w:fldCharType="begin">
          <w:ffData>
            <w:name w:val="ПолеСоСписком1"/>
            <w:enabled/>
            <w:calcOnExit w:val="0"/>
            <w:ddList>
              <w:listEntry w:val="го"/>
              <w:listEntry w:val="й"/>
            </w:ddList>
          </w:ffData>
        </w:fldChar>
      </w:r>
      <w:r w:rsidR="00F04441">
        <w:rPr>
          <w:sz w:val="20"/>
          <w:szCs w:val="20"/>
        </w:rPr>
        <w:instrText xml:space="preserve"> FORMDROPDOWN </w:instrText>
      </w:r>
      <w:r w:rsidR="007036FA">
        <w:rPr>
          <w:sz w:val="20"/>
          <w:szCs w:val="20"/>
        </w:rPr>
      </w:r>
      <w:r w:rsidR="007036FA">
        <w:rPr>
          <w:sz w:val="20"/>
          <w:szCs w:val="20"/>
        </w:rPr>
        <w:fldChar w:fldCharType="separate"/>
      </w:r>
      <w:r w:rsidR="00F04441">
        <w:rPr>
          <w:sz w:val="20"/>
          <w:szCs w:val="20"/>
        </w:rPr>
        <w:fldChar w:fldCharType="end"/>
      </w:r>
      <w:bookmarkEnd w:id="5"/>
      <w:r w:rsidR="00F05954">
        <w:rPr>
          <w:sz w:val="20"/>
          <w:szCs w:val="20"/>
        </w:rPr>
        <w:t xml:space="preserve"> на </w:t>
      </w:r>
      <w:bookmarkStart w:id="6" w:name="ТекстовоеПоле3"/>
      <w:r w:rsidR="00A12D5C">
        <w:rPr>
          <w:sz w:val="20"/>
          <w:szCs w:val="20"/>
        </w:rPr>
        <w:t xml:space="preserve">основании </w:t>
      </w:r>
      <w:r>
        <w:rPr>
          <w:sz w:val="20"/>
          <w:szCs w:val="20"/>
        </w:rPr>
        <w:fldChar w:fldCharType="begin">
          <w:ffData>
            <w:name w:val="ТекстовоеПоле3"/>
            <w:enabled/>
            <w:calcOnExit w:val="0"/>
            <w:textInput>
              <w:default w:val="Основание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Основание</w:t>
      </w:r>
      <w:bookmarkEnd w:id="6"/>
      <w:r>
        <w:rPr>
          <w:sz w:val="20"/>
          <w:szCs w:val="20"/>
        </w:rPr>
        <w:fldChar w:fldCharType="end"/>
      </w:r>
      <w:r w:rsidR="00F05954">
        <w:rPr>
          <w:sz w:val="20"/>
          <w:szCs w:val="20"/>
        </w:rPr>
        <w:t xml:space="preserve">, </w:t>
      </w:r>
      <w:r w:rsidR="00835D2D" w:rsidRPr="00A9352F">
        <w:rPr>
          <w:sz w:val="20"/>
          <w:szCs w:val="20"/>
        </w:rPr>
        <w:t xml:space="preserve">именуемое в дальнейшем </w:t>
      </w:r>
      <w:r w:rsidR="00835D2D" w:rsidRPr="00A9352F">
        <w:rPr>
          <w:b/>
          <w:sz w:val="20"/>
          <w:szCs w:val="20"/>
        </w:rPr>
        <w:t>«Правообладатель»</w:t>
      </w:r>
      <w:r w:rsidR="00835D2D" w:rsidRPr="00A9352F">
        <w:rPr>
          <w:sz w:val="20"/>
          <w:szCs w:val="20"/>
        </w:rPr>
        <w:t>, с другой стороны,</w:t>
      </w:r>
    </w:p>
    <w:p w14:paraId="24366EBA" w14:textId="77777777" w:rsidR="00835D2D" w:rsidRPr="00A9352F" w:rsidRDefault="00835D2D" w:rsidP="00835D2D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далее совместно именуемые «Стороны», </w:t>
      </w:r>
      <w:r w:rsidRPr="00A9352F">
        <w:rPr>
          <w:rFonts w:eastAsia="MS Mincho"/>
          <w:sz w:val="20"/>
          <w:szCs w:val="20"/>
        </w:rPr>
        <w:t xml:space="preserve">в целях реализации права Правообладателя на получение вознаграждения за свободное воспроизведение </w:t>
      </w:r>
      <w:r w:rsidRPr="00A410BF">
        <w:rPr>
          <w:iCs/>
          <w:sz w:val="20"/>
          <w:szCs w:val="20"/>
        </w:rPr>
        <w:t>фонограмм</w:t>
      </w:r>
      <w:r w:rsidRPr="00835D2D">
        <w:rPr>
          <w:iCs/>
          <w:sz w:val="20"/>
          <w:szCs w:val="20"/>
        </w:rPr>
        <w:t xml:space="preserve"> и </w:t>
      </w:r>
      <w:r w:rsidRPr="00A9352F">
        <w:rPr>
          <w:rFonts w:eastAsia="MS Mincho"/>
          <w:sz w:val="20"/>
          <w:szCs w:val="20"/>
        </w:rPr>
        <w:t>аудиовизуальных произведений в личных целях, заключили настоящий Договор о</w:t>
      </w:r>
      <w:r w:rsidRPr="00A9352F">
        <w:rPr>
          <w:sz w:val="20"/>
          <w:szCs w:val="20"/>
        </w:rPr>
        <w:t xml:space="preserve"> нижеследующем:</w:t>
      </w:r>
    </w:p>
    <w:p w14:paraId="57429F60" w14:textId="77777777" w:rsidR="00A410BF" w:rsidRPr="00A410BF" w:rsidRDefault="00A410BF" w:rsidP="00D6547B">
      <w:pPr>
        <w:ind w:firstLine="567"/>
        <w:jc w:val="both"/>
        <w:rPr>
          <w:sz w:val="20"/>
          <w:szCs w:val="20"/>
        </w:rPr>
      </w:pPr>
    </w:p>
    <w:p w14:paraId="31E8FC7E" w14:textId="77777777" w:rsidR="004638D2" w:rsidRPr="00A410BF" w:rsidRDefault="004638D2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ТЕРМИНЫ И ОПРЕДЕЛЕНИЯ</w:t>
      </w:r>
    </w:p>
    <w:p w14:paraId="522B46B6" w14:textId="77777777" w:rsidR="007A6930" w:rsidRPr="00A410BF" w:rsidRDefault="007A6930" w:rsidP="008A3CC2">
      <w:pPr>
        <w:widowControl w:val="0"/>
        <w:numPr>
          <w:ilvl w:val="1"/>
          <w:numId w:val="2"/>
        </w:numPr>
        <w:tabs>
          <w:tab w:val="clear" w:pos="2952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410BF">
        <w:rPr>
          <w:sz w:val="20"/>
          <w:szCs w:val="20"/>
        </w:rPr>
        <w:t>Стороны договорились</w:t>
      </w:r>
      <w:r w:rsidR="0088627C" w:rsidRPr="00A410BF">
        <w:rPr>
          <w:sz w:val="20"/>
          <w:szCs w:val="20"/>
        </w:rPr>
        <w:t xml:space="preserve"> о том</w:t>
      </w:r>
      <w:r w:rsidRPr="00A410BF">
        <w:rPr>
          <w:sz w:val="20"/>
          <w:szCs w:val="20"/>
        </w:rPr>
        <w:t>, что для целей настоящего Договора указанные ниже термины имеют следующее значение:</w:t>
      </w:r>
    </w:p>
    <w:p w14:paraId="6144A542" w14:textId="5DB6963D" w:rsidR="00835D2D" w:rsidRPr="00A9352F" w:rsidRDefault="00835D2D" w:rsidP="00835D2D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9352F">
        <w:rPr>
          <w:iCs/>
          <w:sz w:val="20"/>
          <w:szCs w:val="20"/>
        </w:rPr>
        <w:t>Общество - аккредитованная организация по управлению правами на коллективной основе в сфере осуществления прав авторов, исполнителей, изготовителей фонограмм и аудиовизуальных произведений на получение вознаграждения за воспроизведение фонограмм и аудиовизуальных произведений в личных целях (подпункт 4 пункта 1 статьи 1244 Гражданского кодекса Рос</w:t>
      </w:r>
      <w:r w:rsidR="00441524">
        <w:rPr>
          <w:iCs/>
          <w:sz w:val="20"/>
          <w:szCs w:val="20"/>
        </w:rPr>
        <w:t xml:space="preserve">сийской Федерации), </w:t>
      </w:r>
      <w:r w:rsidR="00441524" w:rsidRPr="006F70DA">
        <w:rPr>
          <w:iCs/>
          <w:sz w:val="20"/>
          <w:szCs w:val="20"/>
        </w:rPr>
        <w:t>действующая в соответствии со Свидетельством</w:t>
      </w:r>
      <w:r w:rsidRPr="00A9352F">
        <w:rPr>
          <w:iCs/>
          <w:sz w:val="20"/>
          <w:szCs w:val="20"/>
        </w:rPr>
        <w:t xml:space="preserve"> о государственной аккредитации организации по управлению прав</w:t>
      </w:r>
      <w:r w:rsidR="00DE34E9">
        <w:rPr>
          <w:iCs/>
          <w:sz w:val="20"/>
          <w:szCs w:val="20"/>
        </w:rPr>
        <w:t xml:space="preserve">ами на коллективной основе </w:t>
      </w:r>
      <w:r w:rsidR="004E5513">
        <w:rPr>
          <w:iCs/>
          <w:sz w:val="20"/>
          <w:szCs w:val="20"/>
        </w:rPr>
        <w:t>№МК</w:t>
      </w:r>
      <w:r w:rsidR="004E5513">
        <w:rPr>
          <w:iCs/>
          <w:sz w:val="20"/>
          <w:szCs w:val="20"/>
        </w:rPr>
        <w:noBreakHyphen/>
        <w:t>06/25 от 25 сентября 2025г.</w:t>
      </w:r>
    </w:p>
    <w:p w14:paraId="2184B975" w14:textId="77777777" w:rsidR="0006210F" w:rsidRPr="00A410BF" w:rsidRDefault="0006210F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>Автор – гражданин, творческим трудом которого созданы Объекты авторского права, право на вознаграждение за использование которых способами, предусмотренными п.</w:t>
      </w:r>
      <w:r w:rsidR="00F97F3C" w:rsidRPr="00A410BF">
        <w:rPr>
          <w:iCs/>
          <w:sz w:val="20"/>
          <w:szCs w:val="20"/>
        </w:rPr>
        <w:t xml:space="preserve"> </w:t>
      </w:r>
      <w:r w:rsidRPr="00A410BF">
        <w:rPr>
          <w:iCs/>
          <w:sz w:val="20"/>
          <w:szCs w:val="20"/>
        </w:rPr>
        <w:t>2.1 Договора, принадлежит Правообладателю на законных основаниях.</w:t>
      </w:r>
    </w:p>
    <w:p w14:paraId="7BCB873B" w14:textId="77777777" w:rsidR="006954F2" w:rsidRPr="00A410BF" w:rsidRDefault="006954F2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>Объекты авторского права</w:t>
      </w:r>
      <w:r w:rsidR="00676A9F" w:rsidRPr="00A410BF">
        <w:rPr>
          <w:iCs/>
          <w:sz w:val="20"/>
          <w:szCs w:val="20"/>
        </w:rPr>
        <w:t xml:space="preserve"> </w:t>
      </w:r>
      <w:r w:rsidRPr="00A410BF">
        <w:rPr>
          <w:iCs/>
          <w:sz w:val="20"/>
          <w:szCs w:val="20"/>
        </w:rPr>
        <w:t>– произведения, созданные Автором и зафиксированные в Фонограммах, и/или</w:t>
      </w:r>
      <w:r w:rsidR="00676A9F" w:rsidRPr="00A410BF">
        <w:rPr>
          <w:iCs/>
          <w:sz w:val="20"/>
          <w:szCs w:val="20"/>
        </w:rPr>
        <w:t xml:space="preserve"> </w:t>
      </w:r>
      <w:r w:rsidRPr="00A410BF">
        <w:rPr>
          <w:iCs/>
          <w:sz w:val="20"/>
          <w:szCs w:val="20"/>
        </w:rPr>
        <w:t>Аудиовизуальные произведения,</w:t>
      </w:r>
      <w:r w:rsidR="00676A9F" w:rsidRPr="00A410BF">
        <w:rPr>
          <w:iCs/>
          <w:sz w:val="20"/>
          <w:szCs w:val="20"/>
        </w:rPr>
        <w:t xml:space="preserve"> </w:t>
      </w:r>
      <w:r w:rsidR="009554D0" w:rsidRPr="00A410BF">
        <w:rPr>
          <w:iCs/>
          <w:sz w:val="20"/>
          <w:szCs w:val="20"/>
        </w:rPr>
        <w:t>созданные Автором</w:t>
      </w:r>
      <w:r w:rsidR="002C4779" w:rsidRPr="00A410BF">
        <w:rPr>
          <w:iCs/>
          <w:sz w:val="20"/>
          <w:szCs w:val="20"/>
        </w:rPr>
        <w:t xml:space="preserve"> </w:t>
      </w:r>
      <w:r w:rsidR="009554D0" w:rsidRPr="00A410BF">
        <w:rPr>
          <w:iCs/>
          <w:sz w:val="20"/>
          <w:szCs w:val="20"/>
        </w:rPr>
        <w:t>в качестве режиссера-постановщика, автора сценария или композитора, являющегося автором музыкального произведения (с текстом или без текста),</w:t>
      </w:r>
      <w:r w:rsidR="007F07C9" w:rsidRPr="00A410BF">
        <w:rPr>
          <w:iCs/>
          <w:sz w:val="20"/>
          <w:szCs w:val="20"/>
        </w:rPr>
        <w:t xml:space="preserve"> специально созданного для этих Аудиовизуальных</w:t>
      </w:r>
      <w:r w:rsidR="009554D0" w:rsidRPr="00A410BF">
        <w:rPr>
          <w:iCs/>
          <w:sz w:val="20"/>
          <w:szCs w:val="20"/>
        </w:rPr>
        <w:t xml:space="preserve"> произведени</w:t>
      </w:r>
      <w:r w:rsidR="007F07C9" w:rsidRPr="00A410BF">
        <w:rPr>
          <w:iCs/>
          <w:sz w:val="20"/>
          <w:szCs w:val="20"/>
        </w:rPr>
        <w:t>й</w:t>
      </w:r>
      <w:r w:rsidR="00B422FF" w:rsidRPr="00A410BF">
        <w:rPr>
          <w:iCs/>
          <w:sz w:val="20"/>
          <w:szCs w:val="20"/>
        </w:rPr>
        <w:t>.</w:t>
      </w:r>
    </w:p>
    <w:p w14:paraId="4A0FD872" w14:textId="77777777" w:rsidR="002674C0" w:rsidRPr="00A410BF" w:rsidRDefault="000915CD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>Фонограмма – любая</w:t>
      </w:r>
      <w:r w:rsidR="00495504" w:rsidRPr="00A410BF">
        <w:rPr>
          <w:iCs/>
          <w:sz w:val="20"/>
          <w:szCs w:val="20"/>
        </w:rPr>
        <w:t xml:space="preserve"> исключительно звуковая запись и</w:t>
      </w:r>
      <w:r w:rsidRPr="00A410BF">
        <w:rPr>
          <w:iCs/>
          <w:sz w:val="20"/>
          <w:szCs w:val="20"/>
        </w:rPr>
        <w:t xml:space="preserve">сполнений или иных звуков либо их отображений, за исключением звуковой записи, включенной в аудиовизуальное произведение. В понятие Фонограммы </w:t>
      </w:r>
      <w:r w:rsidR="00676A9F" w:rsidRPr="00A410BF">
        <w:rPr>
          <w:iCs/>
          <w:sz w:val="20"/>
          <w:szCs w:val="20"/>
        </w:rPr>
        <w:t>включается</w:t>
      </w:r>
      <w:r w:rsidR="00F97F3C" w:rsidRPr="00A410BF">
        <w:rPr>
          <w:iCs/>
          <w:sz w:val="20"/>
          <w:szCs w:val="20"/>
        </w:rPr>
        <w:t>,</w:t>
      </w:r>
      <w:r w:rsidRPr="00A410BF">
        <w:rPr>
          <w:iCs/>
          <w:sz w:val="20"/>
          <w:szCs w:val="20"/>
        </w:rPr>
        <w:t xml:space="preserve"> в т</w:t>
      </w:r>
      <w:r w:rsidR="00676A9F" w:rsidRPr="00A410BF">
        <w:rPr>
          <w:iCs/>
          <w:sz w:val="20"/>
          <w:szCs w:val="20"/>
        </w:rPr>
        <w:t xml:space="preserve">ом </w:t>
      </w:r>
      <w:r w:rsidRPr="00A410BF">
        <w:rPr>
          <w:iCs/>
          <w:sz w:val="20"/>
          <w:szCs w:val="20"/>
        </w:rPr>
        <w:t>ч</w:t>
      </w:r>
      <w:r w:rsidR="00676A9F" w:rsidRPr="00A410BF">
        <w:rPr>
          <w:iCs/>
          <w:sz w:val="20"/>
          <w:szCs w:val="20"/>
        </w:rPr>
        <w:t>исле</w:t>
      </w:r>
      <w:r w:rsidR="00F97F3C" w:rsidRPr="00A410BF">
        <w:rPr>
          <w:iCs/>
          <w:sz w:val="20"/>
          <w:szCs w:val="20"/>
        </w:rPr>
        <w:t xml:space="preserve"> </w:t>
      </w:r>
      <w:r w:rsidRPr="00A410BF">
        <w:rPr>
          <w:iCs/>
          <w:sz w:val="20"/>
          <w:szCs w:val="20"/>
        </w:rPr>
        <w:t>часть Фонограммы (фрагмент)</w:t>
      </w:r>
      <w:r w:rsidR="002674C0" w:rsidRPr="00A410BF">
        <w:rPr>
          <w:iCs/>
          <w:sz w:val="20"/>
          <w:szCs w:val="20"/>
        </w:rPr>
        <w:t>.</w:t>
      </w:r>
    </w:p>
    <w:p w14:paraId="5CEF6A8C" w14:textId="77777777" w:rsidR="009810B9" w:rsidRPr="00A410BF" w:rsidRDefault="009810B9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 xml:space="preserve">Аудиовизуальное произведение </w:t>
      </w:r>
      <w:r w:rsidR="00676A9F" w:rsidRPr="00A410BF">
        <w:rPr>
          <w:iCs/>
          <w:sz w:val="20"/>
          <w:szCs w:val="20"/>
        </w:rPr>
        <w:t>–</w:t>
      </w:r>
      <w:r w:rsidRPr="00A410BF">
        <w:rPr>
          <w:iCs/>
          <w:sz w:val="20"/>
          <w:szCs w:val="20"/>
        </w:rPr>
        <w:t xml:space="preserve"> </w:t>
      </w:r>
      <w:r w:rsidR="00B1546F" w:rsidRPr="00A410BF">
        <w:rPr>
          <w:iCs/>
          <w:sz w:val="20"/>
          <w:szCs w:val="20"/>
        </w:rPr>
        <w:t>произведение, состоящее из зафиксированной серии связанных между собой изображений (с сопровождением или без сопровождения звуком) и предназначенное для зрительного и слухового (в случае сопровождения звуком) восприятия с помощью соответствующих технических устройств. Аудиовизуальные произведения включают кинематографические произведения, а также все произведения, выраженные средствами, аналогичными кинематографическим (теле- и видеофильмы и другие подобные произведения), независимо от способа их первоначальной или последующей фиксации.</w:t>
      </w:r>
      <w:r w:rsidR="00676A9F" w:rsidRPr="00A410BF">
        <w:rPr>
          <w:iCs/>
          <w:sz w:val="20"/>
          <w:szCs w:val="20"/>
        </w:rPr>
        <w:t xml:space="preserve"> </w:t>
      </w:r>
      <w:r w:rsidR="00495504" w:rsidRPr="00A410BF">
        <w:rPr>
          <w:iCs/>
          <w:sz w:val="20"/>
          <w:szCs w:val="20"/>
        </w:rPr>
        <w:t>В понятие Аудиовизуального произведения включается в т</w:t>
      </w:r>
      <w:r w:rsidR="00676A9F" w:rsidRPr="00A410BF">
        <w:rPr>
          <w:iCs/>
          <w:sz w:val="20"/>
          <w:szCs w:val="20"/>
        </w:rPr>
        <w:t xml:space="preserve">ом </w:t>
      </w:r>
      <w:r w:rsidR="00495504" w:rsidRPr="00A410BF">
        <w:rPr>
          <w:iCs/>
          <w:sz w:val="20"/>
          <w:szCs w:val="20"/>
        </w:rPr>
        <w:t>ч</w:t>
      </w:r>
      <w:r w:rsidR="003775AA" w:rsidRPr="00A410BF">
        <w:rPr>
          <w:iCs/>
          <w:sz w:val="20"/>
          <w:szCs w:val="20"/>
        </w:rPr>
        <w:t>исле</w:t>
      </w:r>
      <w:r w:rsidR="00F97F3C" w:rsidRPr="00A410BF">
        <w:rPr>
          <w:iCs/>
          <w:sz w:val="20"/>
          <w:szCs w:val="20"/>
        </w:rPr>
        <w:t xml:space="preserve"> </w:t>
      </w:r>
      <w:r w:rsidR="00495504" w:rsidRPr="00A410BF">
        <w:rPr>
          <w:iCs/>
          <w:sz w:val="20"/>
          <w:szCs w:val="20"/>
        </w:rPr>
        <w:t>часть Аудиовизуального произведения (фрагмент).</w:t>
      </w:r>
    </w:p>
    <w:p w14:paraId="67D77498" w14:textId="77777777" w:rsidR="00166E2B" w:rsidRPr="00A410BF" w:rsidRDefault="00166E2B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 xml:space="preserve">Каталог – совокупность </w:t>
      </w:r>
      <w:r w:rsidR="006954F2" w:rsidRPr="00A410BF">
        <w:rPr>
          <w:iCs/>
          <w:sz w:val="20"/>
          <w:szCs w:val="20"/>
        </w:rPr>
        <w:t>Объектов авторского права</w:t>
      </w:r>
      <w:r w:rsidRPr="00A410BF">
        <w:rPr>
          <w:iCs/>
          <w:sz w:val="20"/>
          <w:szCs w:val="20"/>
        </w:rPr>
        <w:t xml:space="preserve">, право на получение вознаграждения за использование которых </w:t>
      </w:r>
      <w:r w:rsidR="00255540" w:rsidRPr="00A410BF">
        <w:rPr>
          <w:iCs/>
          <w:sz w:val="20"/>
          <w:szCs w:val="20"/>
        </w:rPr>
        <w:t xml:space="preserve">в случаях, </w:t>
      </w:r>
      <w:r w:rsidRPr="00A410BF">
        <w:rPr>
          <w:iCs/>
          <w:sz w:val="20"/>
          <w:szCs w:val="20"/>
        </w:rPr>
        <w:t>предусмотренны</w:t>
      </w:r>
      <w:r w:rsidR="00255540" w:rsidRPr="00A410BF">
        <w:rPr>
          <w:iCs/>
          <w:sz w:val="20"/>
          <w:szCs w:val="20"/>
        </w:rPr>
        <w:t>х п.</w:t>
      </w:r>
      <w:r w:rsidR="00676A9F" w:rsidRPr="00A410BF">
        <w:rPr>
          <w:iCs/>
          <w:sz w:val="20"/>
          <w:szCs w:val="20"/>
        </w:rPr>
        <w:t xml:space="preserve"> </w:t>
      </w:r>
      <w:r w:rsidR="00255540" w:rsidRPr="00A410BF">
        <w:rPr>
          <w:iCs/>
          <w:sz w:val="20"/>
          <w:szCs w:val="20"/>
        </w:rPr>
        <w:t>2.1 Договора</w:t>
      </w:r>
      <w:r w:rsidRPr="00A410BF">
        <w:rPr>
          <w:iCs/>
          <w:sz w:val="20"/>
          <w:szCs w:val="20"/>
        </w:rPr>
        <w:t xml:space="preserve">, принадлежит </w:t>
      </w:r>
      <w:r w:rsidR="002C4779" w:rsidRPr="00A410BF">
        <w:rPr>
          <w:iCs/>
          <w:sz w:val="20"/>
          <w:szCs w:val="20"/>
        </w:rPr>
        <w:t>Правообладателю</w:t>
      </w:r>
      <w:r w:rsidRPr="00A410BF">
        <w:rPr>
          <w:iCs/>
          <w:sz w:val="20"/>
          <w:szCs w:val="20"/>
        </w:rPr>
        <w:t>.</w:t>
      </w:r>
    </w:p>
    <w:p w14:paraId="4FA0CF19" w14:textId="77777777" w:rsidR="00A92F9D" w:rsidRPr="00A410BF" w:rsidRDefault="00F1312B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 xml:space="preserve">Территория – территория, на которую </w:t>
      </w:r>
      <w:r w:rsidR="002C4779" w:rsidRPr="00A410BF">
        <w:rPr>
          <w:iCs/>
          <w:sz w:val="20"/>
          <w:szCs w:val="20"/>
        </w:rPr>
        <w:t xml:space="preserve">Правообладатель </w:t>
      </w:r>
      <w:r w:rsidRPr="00A410BF">
        <w:rPr>
          <w:iCs/>
          <w:sz w:val="20"/>
          <w:szCs w:val="20"/>
        </w:rPr>
        <w:t>передает Обществу полномочия по управлению правами в рамках настоящего Договора</w:t>
      </w:r>
      <w:r w:rsidR="00F22724" w:rsidRPr="00A410BF">
        <w:rPr>
          <w:iCs/>
          <w:sz w:val="20"/>
          <w:szCs w:val="20"/>
        </w:rPr>
        <w:t xml:space="preserve">, </w:t>
      </w:r>
      <w:r w:rsidR="00A92F9D" w:rsidRPr="00A410BF">
        <w:rPr>
          <w:iCs/>
          <w:sz w:val="20"/>
          <w:szCs w:val="20"/>
        </w:rPr>
        <w:t>а именно:</w:t>
      </w:r>
    </w:p>
    <w:bookmarkStart w:id="7" w:name="ПолеСоСписком2"/>
    <w:p w14:paraId="6735D0CA" w14:textId="77777777" w:rsidR="00166E2B" w:rsidRPr="00A410BF" w:rsidRDefault="004173CE" w:rsidP="008A3CC2">
      <w:pPr>
        <w:widowControl w:val="0"/>
        <w:numPr>
          <w:ilvl w:val="2"/>
          <w:numId w:val="8"/>
        </w:numPr>
        <w:tabs>
          <w:tab w:val="clear" w:pos="1080"/>
          <w:tab w:val="left" w:pos="851"/>
        </w:tabs>
        <w:autoSpaceDE w:val="0"/>
        <w:autoSpaceDN w:val="0"/>
        <w:adjustRightInd w:val="0"/>
        <w:ind w:left="567" w:firstLine="0"/>
        <w:jc w:val="both"/>
        <w:rPr>
          <w:iCs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ПолеСоСписком2"/>
            <w:enabled/>
            <w:calcOnExit w:val="0"/>
            <w:ddList>
              <w:listEntry w:val="территория всего мира"/>
              <w:listEntry w:val="территория Российской Федерации"/>
            </w:ddList>
          </w:ffData>
        </w:fldChar>
      </w:r>
      <w:r>
        <w:rPr>
          <w:sz w:val="20"/>
          <w:szCs w:val="20"/>
        </w:rPr>
        <w:instrText xml:space="preserve"> FORMDROPDOWN </w:instrText>
      </w:r>
      <w:r w:rsidR="007036FA">
        <w:rPr>
          <w:sz w:val="20"/>
          <w:szCs w:val="20"/>
        </w:rPr>
      </w:r>
      <w:r w:rsidR="007036FA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7"/>
      <w:r>
        <w:rPr>
          <w:sz w:val="20"/>
          <w:szCs w:val="20"/>
        </w:rPr>
        <w:t>.</w:t>
      </w:r>
    </w:p>
    <w:p w14:paraId="1697C601" w14:textId="77777777" w:rsidR="00202781" w:rsidRPr="00A410BF" w:rsidRDefault="00202781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 xml:space="preserve">Реестр – </w:t>
      </w:r>
      <w:r w:rsidR="00D96C76" w:rsidRPr="00A9352F">
        <w:rPr>
          <w:sz w:val="20"/>
          <w:szCs w:val="20"/>
        </w:rPr>
        <w:t>база данных Общества, содержащая сведения о правообладателях, правах, осуществляемых Обществом</w:t>
      </w:r>
      <w:r w:rsidRPr="00A410BF">
        <w:rPr>
          <w:iCs/>
          <w:sz w:val="20"/>
          <w:szCs w:val="20"/>
        </w:rPr>
        <w:t>, а также о</w:t>
      </w:r>
      <w:r w:rsidR="0088627C" w:rsidRPr="00A410BF">
        <w:rPr>
          <w:iCs/>
          <w:sz w:val="20"/>
          <w:szCs w:val="20"/>
        </w:rPr>
        <w:t xml:space="preserve">б </w:t>
      </w:r>
      <w:r w:rsidR="00AF7ED6" w:rsidRPr="00A410BF">
        <w:rPr>
          <w:iCs/>
          <w:sz w:val="20"/>
          <w:szCs w:val="20"/>
        </w:rPr>
        <w:t>О</w:t>
      </w:r>
      <w:r w:rsidR="0088627C" w:rsidRPr="00A410BF">
        <w:rPr>
          <w:iCs/>
          <w:sz w:val="20"/>
          <w:szCs w:val="20"/>
        </w:rPr>
        <w:t>бъектах</w:t>
      </w:r>
      <w:r w:rsidR="00676A9F" w:rsidRPr="00A410BF">
        <w:rPr>
          <w:iCs/>
          <w:sz w:val="20"/>
          <w:szCs w:val="20"/>
        </w:rPr>
        <w:t xml:space="preserve"> </w:t>
      </w:r>
      <w:r w:rsidR="00495504" w:rsidRPr="00A410BF">
        <w:rPr>
          <w:iCs/>
          <w:sz w:val="20"/>
          <w:szCs w:val="20"/>
        </w:rPr>
        <w:t xml:space="preserve">авторского </w:t>
      </w:r>
      <w:r w:rsidR="00347E4B" w:rsidRPr="00A410BF">
        <w:rPr>
          <w:iCs/>
          <w:sz w:val="20"/>
          <w:szCs w:val="20"/>
        </w:rPr>
        <w:t>права</w:t>
      </w:r>
      <w:r w:rsidRPr="00A410BF">
        <w:rPr>
          <w:iCs/>
          <w:sz w:val="20"/>
          <w:szCs w:val="20"/>
        </w:rPr>
        <w:t>.</w:t>
      </w:r>
    </w:p>
    <w:p w14:paraId="5793C810" w14:textId="77777777" w:rsidR="00D96C76" w:rsidRDefault="00D96C76" w:rsidP="00D96C76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Плательщик – лицо, являющееся в соответствии с законодательством Российской Федерации плательщиком Вознаграждения за свободное воспроизведение фонограмм и аудиовизуальных произведений исключительно в личных целях.</w:t>
      </w:r>
    </w:p>
    <w:p w14:paraId="5B6EF463" w14:textId="77777777" w:rsidR="00D96C76" w:rsidRPr="00A9352F" w:rsidRDefault="00D96C76" w:rsidP="00D96C76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num" w:pos="1134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Вознаграждение – вознаграждение за свободное воспроизведение фонограмм и аудиовизуальных произведений в личных целях, выплачиваемое авторам, исполнителям, изготовителям фонограмм и аудиовизуальных произведений в соответствии с пунктом 1 статьи 1245 Гражданского кодекса Российской Федерации и постановлением Правительства Российской Федерации от «14» октября 2010 г. № 829 «О вознаграждении за свободное воспроизведение фонограмм и аудиовизуальных произведений в личных целях».</w:t>
      </w:r>
    </w:p>
    <w:p w14:paraId="4AA26D5B" w14:textId="77777777" w:rsidR="00D96C76" w:rsidRPr="00A9352F" w:rsidRDefault="00D96C76" w:rsidP="00D96C76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Локальные акты Общества – утвержденные в установленном порядке документы, инструкции, постановления, распоряжения и другие акты Общества, определяющие порядок сбора, распределения и выплаты Вознаграждения, размеры и порядок удержания Отчислений, а также другие вопросы деятельности Общества.</w:t>
      </w:r>
    </w:p>
    <w:p w14:paraId="544A0B68" w14:textId="77777777" w:rsidR="00D96C76" w:rsidRPr="00A9352F" w:rsidRDefault="00D96C76" w:rsidP="00D96C76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Отчисления – суммы, удерживаемые Обществом из собранных сумм Вознаграждения на покрытие необходимых расходов Общества по сбору, распределению и выплате Вознаграждения, и сумм, собранных в результате ведения конфликтных и судебных дел, взимаемых с Плательщиков неустоек и т.п., и суммы, которые направляются в специальные фонды, создаваемые Обществом с согласия и в интересах представляемых им правообладателей. Размеры и порядок удержания Отчислений устанавливаются действующими </w:t>
      </w:r>
      <w:r w:rsidRPr="00A9352F">
        <w:rPr>
          <w:iCs/>
          <w:sz w:val="20"/>
          <w:szCs w:val="20"/>
        </w:rPr>
        <w:t>нормативными актами Российской Федерации</w:t>
      </w:r>
      <w:r w:rsidRPr="00A9352F">
        <w:rPr>
          <w:sz w:val="20"/>
          <w:szCs w:val="20"/>
        </w:rPr>
        <w:t>, Уставом и иными Локальными актами Общества.</w:t>
      </w:r>
    </w:p>
    <w:p w14:paraId="37A47C55" w14:textId="77777777" w:rsidR="00D96C76" w:rsidRPr="00A9352F" w:rsidRDefault="00D96C76" w:rsidP="00D96C76">
      <w:pPr>
        <w:widowControl w:val="0"/>
        <w:numPr>
          <w:ilvl w:val="1"/>
          <w:numId w:val="2"/>
        </w:numPr>
        <w:tabs>
          <w:tab w:val="clear" w:pos="2952"/>
          <w:tab w:val="left" w:pos="567"/>
          <w:tab w:val="num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lastRenderedPageBreak/>
        <w:t>Прочие термины, используемые в настоящем Договоре, имеют то значение, которое им придается законодательством Российской Федерации.</w:t>
      </w:r>
    </w:p>
    <w:p w14:paraId="3C42A3C4" w14:textId="77777777" w:rsidR="003C7BFD" w:rsidRPr="00A410BF" w:rsidRDefault="003C7BFD" w:rsidP="003C7BFD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3917CB4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ПРЕДМЕТ ДОГОВОРА</w:t>
      </w:r>
    </w:p>
    <w:p w14:paraId="5F69F1CF" w14:textId="77777777" w:rsidR="00046C21" w:rsidRPr="00A9352F" w:rsidRDefault="00046C21" w:rsidP="00046C21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 xml:space="preserve">В соответствии с настоящим договором Правообладатель </w:t>
      </w:r>
      <w:r w:rsidRPr="00A9352F">
        <w:rPr>
          <w:sz w:val="20"/>
          <w:szCs w:val="20"/>
        </w:rPr>
        <w:t xml:space="preserve">передает Обществу полномочия на осуществление коллективного управления правом на получение Вознаграждения </w:t>
      </w:r>
      <w:r>
        <w:rPr>
          <w:sz w:val="20"/>
          <w:szCs w:val="20"/>
        </w:rPr>
        <w:t>за использование Объектов авторского права</w:t>
      </w:r>
      <w:r w:rsidRPr="00CD6DC5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>на Территории, в том числе вошедших в Каталог после заключения настоящего Договора, а Общество осуществляет сбор, распределение и выплату Вознаграждения, причитающегося Правообладателю, в порядке и на условиях, предусмотренных настоящим Договором.</w:t>
      </w:r>
    </w:p>
    <w:p w14:paraId="7E6E8C07" w14:textId="77777777" w:rsidR="00046C21" w:rsidRPr="00A9352F" w:rsidRDefault="00046C21" w:rsidP="00046C21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рамках осуществления управления правами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разрешает Обществу передавать полномочия, переданные Обществу по настоящему Договору, третьим лицам, в том числе иностранным организациям по управлению правами на коллективной основе, в соответствии с заключенными с ними договорами о взаимном представительстве интересов. В случае передачи указанных полномочий ответственным за действия третьих лиц перед Правообладателем остается Общество.</w:t>
      </w:r>
    </w:p>
    <w:p w14:paraId="71FEF614" w14:textId="77777777" w:rsidR="00046C21" w:rsidRPr="00A9352F" w:rsidRDefault="00046C21" w:rsidP="00046C21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полномочия на сбор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 xml:space="preserve">, в том числе за периоды, предшествующие заключению настоящего Договора, как с Плательщиков Вознаграждения, так и с иных лиц, получивших данное Вознаграждение по каким-либо основаниям, если такое Вознаграждение не было выплачено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>.</w:t>
      </w:r>
    </w:p>
    <w:p w14:paraId="5D33621D" w14:textId="77777777" w:rsidR="00046C21" w:rsidRPr="00A9352F" w:rsidRDefault="00046C21" w:rsidP="00046C21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случае если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ранее передал иной организации, управляющей правами на коллективной основе, полномочия, указанные в п. 2.1 настоящего Договора,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полномочия:</w:t>
      </w:r>
    </w:p>
    <w:p w14:paraId="1747CE53" w14:textId="77777777" w:rsidR="00046C21" w:rsidRPr="00A9352F" w:rsidRDefault="00046C21" w:rsidP="00046C21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расторгнуть соответствующий договор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с указанной организацией (в части, относящейся к осуществлению коллективного управления правом Правообладателя на Вознаграждение), направив от имени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необходимые заявления и /или иные документы в адрес такой организации;</w:t>
      </w:r>
    </w:p>
    <w:p w14:paraId="38C30D2F" w14:textId="77777777" w:rsidR="00046C21" w:rsidRPr="00A9352F" w:rsidRDefault="00046C21" w:rsidP="00046C21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истребовать у указанной организации отчеты о собранном, распределенном и выплаченном Вознаграждении и иную документацию, необходимую для проверки информации о сумме причитающегося </w:t>
      </w:r>
      <w:r w:rsidRPr="00A9352F">
        <w:rPr>
          <w:rFonts w:eastAsia="MS Mincho"/>
          <w:sz w:val="20"/>
          <w:szCs w:val="20"/>
        </w:rPr>
        <w:t>Правообладател</w:t>
      </w:r>
      <w:r w:rsidRPr="00A9352F">
        <w:rPr>
          <w:sz w:val="20"/>
          <w:szCs w:val="20"/>
        </w:rPr>
        <w:t>ю Вознаграждения;</w:t>
      </w:r>
    </w:p>
    <w:p w14:paraId="2DDDA568" w14:textId="77777777" w:rsidR="00046C21" w:rsidRPr="00A9352F" w:rsidRDefault="00046C21" w:rsidP="00046C21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истребовать у указанной организации причитающееся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 xml:space="preserve"> Вознаграждение, не выплаченное ему на момент расторжения договора с данной организацией.</w:t>
      </w:r>
    </w:p>
    <w:p w14:paraId="2B1F5EC0" w14:textId="77777777" w:rsidR="0044537A" w:rsidRPr="00A410BF" w:rsidRDefault="0044537A" w:rsidP="0044537A">
      <w:pPr>
        <w:jc w:val="both"/>
        <w:rPr>
          <w:sz w:val="20"/>
          <w:szCs w:val="20"/>
        </w:rPr>
      </w:pPr>
    </w:p>
    <w:p w14:paraId="6D82A8AA" w14:textId="77777777" w:rsidR="00472B6E" w:rsidRPr="00A410BF" w:rsidRDefault="00F30C2C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ПРАВА</w:t>
      </w:r>
      <w:r w:rsidR="00472B6E" w:rsidRPr="00A410BF">
        <w:rPr>
          <w:b/>
          <w:sz w:val="20"/>
          <w:szCs w:val="20"/>
        </w:rPr>
        <w:t xml:space="preserve"> И ОБЯЗАННОСТИ </w:t>
      </w:r>
      <w:r w:rsidR="00F86E5D" w:rsidRPr="00A410BF">
        <w:rPr>
          <w:b/>
          <w:sz w:val="20"/>
          <w:szCs w:val="20"/>
        </w:rPr>
        <w:t>СТОРОН</w:t>
      </w:r>
    </w:p>
    <w:p w14:paraId="488D7572" w14:textId="77777777" w:rsidR="00046C21" w:rsidRPr="00A9352F" w:rsidRDefault="00046C21" w:rsidP="00046C21">
      <w:pPr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Общество обязано выполнять предусмотренные нормативными актами Российской Федерации и настоящим Договором финансовые и иные обязательства перед </w:t>
      </w:r>
      <w:r w:rsidRPr="00A9352F">
        <w:rPr>
          <w:rFonts w:eastAsia="MS Mincho"/>
          <w:sz w:val="20"/>
          <w:szCs w:val="20"/>
        </w:rPr>
        <w:t>Правообладателем</w:t>
      </w:r>
      <w:r w:rsidRPr="00A9352F">
        <w:rPr>
          <w:sz w:val="20"/>
          <w:szCs w:val="20"/>
        </w:rPr>
        <w:t>.</w:t>
      </w:r>
    </w:p>
    <w:p w14:paraId="75DF81A2" w14:textId="77777777" w:rsidR="00046C21" w:rsidRPr="00A9352F" w:rsidRDefault="00046C21" w:rsidP="00046C21">
      <w:pPr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рамках управления правами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по настоящему договору Общество обязуется в порядке, установленном действующими нормативными актами Российской Федерации и Локальными актами Общества:</w:t>
      </w:r>
    </w:p>
    <w:p w14:paraId="1A7D2149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выявлять Плательщиков Вознаграждения и заключать с ними договоры о выплате Вознаграждения;</w:t>
      </w:r>
    </w:p>
    <w:p w14:paraId="4D72A3B1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сбор Вознаграждения с Плательщиков по заключенным договорам о выплате вознаграждения; </w:t>
      </w:r>
    </w:p>
    <w:p w14:paraId="41FEA3A7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распределение поступившего в Общество Вознаграждения в отношении </w:t>
      </w:r>
      <w:r>
        <w:rPr>
          <w:sz w:val="20"/>
          <w:szCs w:val="20"/>
        </w:rPr>
        <w:t>Объектов авторского права</w:t>
      </w:r>
      <w:r w:rsidRPr="00A9352F">
        <w:rPr>
          <w:sz w:val="20"/>
          <w:szCs w:val="20"/>
        </w:rPr>
        <w:t xml:space="preserve">, входящих в Каталог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в соответствии с действующими нормативными актами Российской Федерации, Уставом и Локальными актами Общества;</w:t>
      </w:r>
    </w:p>
    <w:p w14:paraId="60D91C27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выплату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>;</w:t>
      </w:r>
    </w:p>
    <w:p w14:paraId="0419DFE2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использовать при формировании Реестра Общества сведения о </w:t>
      </w:r>
      <w:r w:rsidRPr="00A9352F">
        <w:rPr>
          <w:rFonts w:eastAsia="MS Mincho"/>
          <w:sz w:val="20"/>
          <w:szCs w:val="20"/>
        </w:rPr>
        <w:t>Правообладателе</w:t>
      </w:r>
      <w:r w:rsidRPr="00A9352F">
        <w:rPr>
          <w:sz w:val="20"/>
          <w:szCs w:val="20"/>
        </w:rPr>
        <w:t xml:space="preserve">, о правах, переданных им в управление Обществу, а также об </w:t>
      </w:r>
      <w:r>
        <w:rPr>
          <w:sz w:val="20"/>
          <w:szCs w:val="20"/>
        </w:rPr>
        <w:t>Объектах авторского права</w:t>
      </w:r>
      <w:r w:rsidRPr="00A9352F">
        <w:rPr>
          <w:rFonts w:eastAsia="MS Mincho"/>
          <w:sz w:val="20"/>
          <w:szCs w:val="20"/>
        </w:rPr>
        <w:t xml:space="preserve"> из Каталога Правообладателя.</w:t>
      </w:r>
    </w:p>
    <w:p w14:paraId="6FAEA12A" w14:textId="77777777" w:rsidR="00046C21" w:rsidRPr="00A9352F" w:rsidRDefault="00046C21" w:rsidP="00046C21">
      <w:pPr>
        <w:pStyle w:val="a4"/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Общество вправе в порядке, установленном нормативными актами Российской Федерации, Уставом и Локальными актами Общества:</w:t>
      </w:r>
    </w:p>
    <w:p w14:paraId="1969ADB7" w14:textId="77777777" w:rsidR="00046C21" w:rsidRPr="00A9352F" w:rsidRDefault="00046C21" w:rsidP="00046C21">
      <w:pPr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заключать договоры и соглашения о взаимном представительстве интересов с другими организациями по управлению авторскими и смежными правами на коллективной основе, в том числе иностранными;</w:t>
      </w:r>
    </w:p>
    <w:p w14:paraId="0639F6DD" w14:textId="77777777" w:rsidR="00046C21" w:rsidRPr="00A9352F" w:rsidRDefault="00046C21" w:rsidP="00046C21">
      <w:pPr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предъявлять требования в суде, а также совершать иные юридические действия для защиты прав Правообладателя, переданных им Обществу по настоящему Договору, от имени Правообладателя или от своего имени. </w:t>
      </w:r>
    </w:p>
    <w:p w14:paraId="78C0244B" w14:textId="77777777" w:rsidR="00046C21" w:rsidRPr="00A9352F" w:rsidRDefault="00046C21" w:rsidP="00046C21">
      <w:pPr>
        <w:pStyle w:val="a4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обязан:</w:t>
      </w:r>
    </w:p>
    <w:p w14:paraId="7E3D514C" w14:textId="77777777" w:rsidR="00046C21" w:rsidRPr="00A9352F" w:rsidRDefault="00046C21" w:rsidP="00046C21">
      <w:pPr>
        <w:pStyle w:val="ab"/>
        <w:numPr>
          <w:ilvl w:val="2"/>
          <w:numId w:val="14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своевременно предоставлять Обществу сведения об </w:t>
      </w:r>
      <w:r>
        <w:rPr>
          <w:sz w:val="20"/>
          <w:szCs w:val="20"/>
        </w:rPr>
        <w:t>Объектах авторского права</w:t>
      </w:r>
      <w:r w:rsidRPr="00A9352F">
        <w:rPr>
          <w:sz w:val="20"/>
          <w:szCs w:val="20"/>
        </w:rPr>
        <w:t xml:space="preserve">, входящих в Каталог, для их регистрации в Обществе, а также обо всех изменениях в Каталоге, для включения их в Реестр в целях, указанных в п. 3.2 настоящего Договора, а также по запросу Общества предоставлять правоустанавливающие документы на </w:t>
      </w:r>
      <w:r>
        <w:rPr>
          <w:sz w:val="20"/>
          <w:szCs w:val="20"/>
        </w:rPr>
        <w:t>Объекты авторского права</w:t>
      </w:r>
      <w:r w:rsidRPr="00A9352F">
        <w:rPr>
          <w:sz w:val="20"/>
          <w:szCs w:val="20"/>
        </w:rPr>
        <w:t xml:space="preserve">. Правообладатель соглашается с тем, что в случае отсутствия у Общества сведений об </w:t>
      </w:r>
      <w:r>
        <w:rPr>
          <w:sz w:val="20"/>
          <w:szCs w:val="20"/>
        </w:rPr>
        <w:t>Объектах авторского права</w:t>
      </w:r>
      <w:r w:rsidRPr="00A9352F">
        <w:rPr>
          <w:sz w:val="20"/>
          <w:szCs w:val="20"/>
        </w:rPr>
        <w:t xml:space="preserve">, а также правоустанавливающих документов на </w:t>
      </w:r>
      <w:r>
        <w:rPr>
          <w:sz w:val="20"/>
          <w:szCs w:val="20"/>
        </w:rPr>
        <w:t>Объекты авторского права</w:t>
      </w:r>
      <w:r w:rsidRPr="00A9352F">
        <w:rPr>
          <w:sz w:val="20"/>
          <w:szCs w:val="20"/>
        </w:rPr>
        <w:t xml:space="preserve">, входящие в Каталог, Общество не будет иметь возможности осуществить распределение и выплату Вознаграждения за такие </w:t>
      </w:r>
      <w:r>
        <w:rPr>
          <w:sz w:val="20"/>
          <w:szCs w:val="20"/>
        </w:rPr>
        <w:t>Объекты авторского права</w:t>
      </w:r>
      <w:r w:rsidRPr="00A9352F">
        <w:rPr>
          <w:sz w:val="20"/>
          <w:szCs w:val="20"/>
        </w:rPr>
        <w:t>.</w:t>
      </w:r>
    </w:p>
    <w:p w14:paraId="1164BAC9" w14:textId="77777777" w:rsidR="00046C21" w:rsidRPr="00A9352F" w:rsidRDefault="00046C21" w:rsidP="00046C21">
      <w:pPr>
        <w:pStyle w:val="ab"/>
        <w:numPr>
          <w:ilvl w:val="2"/>
          <w:numId w:val="14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 </w:t>
      </w:r>
      <w:r w:rsidRPr="00A9352F">
        <w:rPr>
          <w:rFonts w:eastAsia="MS Mincho"/>
          <w:sz w:val="20"/>
          <w:szCs w:val="20"/>
        </w:rPr>
        <w:t xml:space="preserve">предоставлять Обществу сведения, необходимые для исполнения обязательств по настоящему Договору, своевременно информировать Общество об изменении своих банковских реквизитов. Правообладатель </w:t>
      </w:r>
      <w:r w:rsidRPr="00A9352F">
        <w:rPr>
          <w:iCs/>
          <w:sz w:val="20"/>
          <w:szCs w:val="20"/>
        </w:rPr>
        <w:t xml:space="preserve">соглашается с тем, что отсутствие у Общества сведений об имевших место изменениях лишает Общество возможности точно и в срок исполнить свои обязательства по выплате причитающегося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iCs/>
          <w:sz w:val="20"/>
          <w:szCs w:val="20"/>
        </w:rPr>
        <w:t xml:space="preserve"> Вознаграждения</w:t>
      </w:r>
      <w:r w:rsidRPr="00A9352F">
        <w:rPr>
          <w:rFonts w:eastAsia="MS Mincho"/>
          <w:sz w:val="20"/>
          <w:szCs w:val="20"/>
        </w:rPr>
        <w:t>.</w:t>
      </w:r>
    </w:p>
    <w:p w14:paraId="605E7354" w14:textId="77777777" w:rsidR="00046C21" w:rsidRPr="00A9352F" w:rsidRDefault="00046C21" w:rsidP="00046C21">
      <w:pPr>
        <w:pStyle w:val="a4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вправе требовать от Общества выполнения всех предусмотренных нормативными актами Российской Федерации и настоящим Договором финансовых и иных обязательств.</w:t>
      </w:r>
    </w:p>
    <w:p w14:paraId="227B5434" w14:textId="77777777" w:rsidR="00046C21" w:rsidRPr="00A9352F" w:rsidRDefault="00046C21" w:rsidP="00046C21">
      <w:pPr>
        <w:pStyle w:val="a4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lastRenderedPageBreak/>
        <w:t>Правообладатель гарантирует, что права, передаваемые им в коллективное управление Обществу в соответствии с п.2.1. настоящего Договора, принадлежат ему на законных основаниях, и что заключения настоящего Договора не нарушает прав третьих лиц.</w:t>
      </w:r>
    </w:p>
    <w:p w14:paraId="705A1DF0" w14:textId="77777777" w:rsidR="00046C21" w:rsidRPr="00A9352F" w:rsidRDefault="00046C21" w:rsidP="00046C21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гарантирует правильность указания необходимых для регистрации данных, а также то, что осуществленная на основании таких данных регистрация не нарушает прав третьих лиц.</w:t>
      </w:r>
    </w:p>
    <w:p w14:paraId="4C3B723A" w14:textId="77777777" w:rsidR="00046C21" w:rsidRPr="00A9352F" w:rsidRDefault="00046C21" w:rsidP="00046C21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В случае нарушения положений настоящего пункта Правообладатель обязан самостоятельно за счет собственных сил и средств урегулировать претензии, предъявленными любыми третьими лицами, и тем самым освободить Общество от возможных убытков.</w:t>
      </w:r>
    </w:p>
    <w:p w14:paraId="1F9A0698" w14:textId="77777777" w:rsidR="00046C21" w:rsidRPr="00A9352F" w:rsidRDefault="00046C21" w:rsidP="00046C21">
      <w:pPr>
        <w:pStyle w:val="a4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Общество гарантирует Правообладателю беспрепятственный доступ к информации о суммах собранного Вознаграждения, порядке его распределения, произведенных удержаниях и выплатах.</w:t>
      </w:r>
    </w:p>
    <w:p w14:paraId="72FBC1CB" w14:textId="77777777" w:rsidR="00467A38" w:rsidRPr="00A410BF" w:rsidRDefault="00467A38" w:rsidP="00467A38">
      <w:pPr>
        <w:pStyle w:val="a4"/>
        <w:tabs>
          <w:tab w:val="left" w:pos="1080"/>
          <w:tab w:val="left" w:pos="1276"/>
        </w:tabs>
        <w:jc w:val="both"/>
        <w:rPr>
          <w:rFonts w:ascii="Times New Roman" w:hAnsi="Times New Roman" w:cs="Times New Roman"/>
        </w:rPr>
      </w:pPr>
    </w:p>
    <w:p w14:paraId="3F467B03" w14:textId="77777777" w:rsidR="00F86E5D" w:rsidRPr="00A410BF" w:rsidRDefault="00F86E5D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 xml:space="preserve">ФИНАНСОВЫЕ </w:t>
      </w:r>
      <w:r w:rsidR="00CB0264" w:rsidRPr="00A410BF">
        <w:rPr>
          <w:b/>
          <w:sz w:val="20"/>
          <w:szCs w:val="20"/>
        </w:rPr>
        <w:t>УСЛОВИЯ</w:t>
      </w:r>
    </w:p>
    <w:p w14:paraId="0DE9FC15" w14:textId="77777777" w:rsidR="00046C21" w:rsidRPr="00A9352F" w:rsidRDefault="00046C21" w:rsidP="00046C21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 соглашается с тем, что распределение собранного Вознаграждения будет осуществляться Обществом в соответствии с действующими нормативными актами Российской Федерации, Уставом и иными Локальными актами Общества.</w:t>
      </w:r>
    </w:p>
    <w:p w14:paraId="64786ADF" w14:textId="77777777" w:rsidR="00046C21" w:rsidRPr="00A9352F" w:rsidRDefault="00046C21" w:rsidP="00046C21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Причитающееся Вознаграждение выплачивается Правообладателю в рублях РФ, за вычетом Отчислений, по предоставленным Правообладателем платежным реквизитам в порядке и в сроки, установленные действующими нормативными актами Российской Федерации и Локальными актами Общества, но не реже одного раза в год. Вознаграждение, поступившее на счета Общества в иностранной валюте, выплачивается Правообладателю в рублях РФ в порядке, установленном Локальными актами Общества.</w:t>
      </w:r>
    </w:p>
    <w:p w14:paraId="7AA8E485" w14:textId="77777777" w:rsidR="00046C21" w:rsidRPr="00A9352F" w:rsidRDefault="00046C21" w:rsidP="00046C21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Суммы Вознаграждения менее 1 400 (Одна тысяча четыреста) рублей или иного размера (предела), установленного Локальными актами Общества, выплачиваются после их накопления до указанного предела.</w:t>
      </w:r>
    </w:p>
    <w:p w14:paraId="3C53B7A8" w14:textId="77777777" w:rsidR="005D3CC9" w:rsidRPr="00046C21" w:rsidRDefault="00046C21" w:rsidP="00046C21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Одновременно с выплатой Вознаграждения Общество обязуется предоставлять Правообладателю отчет о размерах собранного Вознаграждения и удержанных из него Отчислений. Форма отчета устанавливается Обществом.</w:t>
      </w:r>
      <w:r w:rsidR="00F97F3C" w:rsidRPr="00046C21">
        <w:rPr>
          <w:sz w:val="20"/>
          <w:szCs w:val="20"/>
        </w:rPr>
        <w:t xml:space="preserve"> </w:t>
      </w:r>
    </w:p>
    <w:p w14:paraId="72B96CE3" w14:textId="77777777" w:rsidR="000409FE" w:rsidRPr="00A410BF" w:rsidRDefault="000409FE" w:rsidP="000409FE">
      <w:pPr>
        <w:jc w:val="center"/>
        <w:rPr>
          <w:b/>
          <w:sz w:val="20"/>
          <w:szCs w:val="20"/>
        </w:rPr>
      </w:pPr>
    </w:p>
    <w:p w14:paraId="4E933DE5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ПОРЯДОК ЗАЩИТЫ ПРАВ</w:t>
      </w:r>
      <w:r w:rsidR="00D30651" w:rsidRPr="00A410BF">
        <w:rPr>
          <w:b/>
          <w:sz w:val="20"/>
          <w:szCs w:val="20"/>
        </w:rPr>
        <w:t xml:space="preserve">, </w:t>
      </w:r>
      <w:r w:rsidR="009D0DD7" w:rsidRPr="00A410BF">
        <w:rPr>
          <w:b/>
          <w:sz w:val="20"/>
          <w:szCs w:val="20"/>
        </w:rPr>
        <w:t>ПЕРЕДАННЫХ</w:t>
      </w:r>
      <w:r w:rsidR="00D30651" w:rsidRPr="00A410BF">
        <w:rPr>
          <w:b/>
          <w:sz w:val="20"/>
          <w:szCs w:val="20"/>
        </w:rPr>
        <w:t xml:space="preserve"> В УПРАВЛЕНИЕ ОБЩЕСТВУ</w:t>
      </w:r>
    </w:p>
    <w:p w14:paraId="01BA56BB" w14:textId="77777777" w:rsidR="00046C21" w:rsidRPr="00A9352F" w:rsidRDefault="00046C21" w:rsidP="00046C21">
      <w:pPr>
        <w:widowControl w:val="0"/>
        <w:numPr>
          <w:ilvl w:val="1"/>
          <w:numId w:val="5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 уполномочивает Общество в случае нарушения прав, полномочия по управлению которыми переданы им в управление Обществу на коллективной основе, совершать все предусмотренные законодательством процессуальные действия в судах, арбитражных судах и правоохранительных органах любых инстанций по искам и заявлениям, предъявленным и заявленным Обществом к Плательщикам, в том числе:</w:t>
      </w:r>
    </w:p>
    <w:p w14:paraId="649E03EC" w14:textId="77777777" w:rsidR="00046C21" w:rsidRPr="00A9352F" w:rsidRDefault="00046C21" w:rsidP="00046C21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подписание заявления, искового заявления, и отзыва на исковое заявление, предъявление его в суд, арбитражный суд, правоохранительные органы;</w:t>
      </w:r>
    </w:p>
    <w:p w14:paraId="1D095339" w14:textId="77777777" w:rsidR="00046C21" w:rsidRPr="00A9352F" w:rsidRDefault="00046C21" w:rsidP="00046C21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участие в судебных заседаниях в судах общей юрисдикции, мировом суде, арбитражных судах всех инстанций, включая Верховный Суд Российской Федерации и Высший Арбитражный Суд Российской Федерации, ознакомление с материалами дела, с правом делать выписки из дела, снимать копии, заявлять отводы, представлять доказательства и участвовать в их исследовании, задавать вопросы другим лицам, участвующим в деле, в том числе свидетелям, экспертам и специалистам, заявлять ходатайства, в том числе об истребовании доказательств, возражать относительно ходатайств и доводов других лиц, участвующих в деле, давать объяснения суду, арбитражному суду, правоохранительным органам в устной и письменной форме, приводить доводы по всем возникающим в ходе судебного заседания вопросам с правом передачи спора на рассмотрение третейского суда, признания иска, предъявления встречного иска;</w:t>
      </w:r>
    </w:p>
    <w:p w14:paraId="09CA7E10" w14:textId="77777777" w:rsidR="00046C21" w:rsidRPr="00A9352F" w:rsidRDefault="00046C21" w:rsidP="00046C21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полный или частичный отказ от исковых требований, увеличение или уменьшение цены иска, изменение предмета или основания иска, заключение мирового соглашения, подписание заявления об обеспечении иска, обжалование судебных постановлений любых инстанций и постановлений правоохранительных органов, в том числе в кассационном, апелляционном и надзорном порядке, подписание заявления о пересмотре судебных актов по вновь открывшимся основаниям;</w:t>
      </w:r>
    </w:p>
    <w:p w14:paraId="3852E2D0" w14:textId="77777777" w:rsidR="00046C21" w:rsidRPr="00A9352F" w:rsidRDefault="00046C21" w:rsidP="00046C21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sz w:val="20"/>
          <w:szCs w:val="20"/>
        </w:rPr>
      </w:pPr>
      <w:r w:rsidRPr="00A9352F">
        <w:rPr>
          <w:sz w:val="20"/>
          <w:szCs w:val="20"/>
        </w:rPr>
        <w:t>предъявление исполнительного документа ко взысканию, участие в исполнительном производстве, получение информации о ходе исполнительного производства, получение копий документов исполнительного производства и выписок из него, отзыв исполнительных документов, обжалование действий судебного пристава-исполнителя, получение присужденного имущества и денег.</w:t>
      </w:r>
    </w:p>
    <w:p w14:paraId="5ED4057A" w14:textId="77777777" w:rsidR="008B4360" w:rsidRDefault="008B4360" w:rsidP="00AC3EB5">
      <w:pPr>
        <w:rPr>
          <w:b/>
          <w:sz w:val="20"/>
          <w:szCs w:val="20"/>
        </w:rPr>
        <w:sectPr w:rsidR="008B4360" w:rsidSect="00346AA2">
          <w:headerReference w:type="even" r:id="rId8"/>
          <w:headerReference w:type="default" r:id="rId9"/>
          <w:footerReference w:type="default" r:id="rId10"/>
          <w:footerReference w:type="first" r:id="rId11"/>
          <w:type w:val="continuous"/>
          <w:pgSz w:w="11906" w:h="16838" w:code="9"/>
          <w:pgMar w:top="851" w:right="567" w:bottom="1134" w:left="1134" w:header="567" w:footer="567" w:gutter="0"/>
          <w:pgNumType w:start="1"/>
          <w:cols w:space="708"/>
          <w:titlePg/>
          <w:docGrid w:linePitch="360"/>
        </w:sectPr>
      </w:pPr>
    </w:p>
    <w:p w14:paraId="06E2F0D7" w14:textId="77777777" w:rsidR="00AC3EB5" w:rsidRPr="00A410BF" w:rsidRDefault="00346AA2" w:rsidP="00AC3EB5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B3E2193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lastRenderedPageBreak/>
        <w:t>ПОРЯДОК РАЗРЕШЕНИЯ СПОРОВ</w:t>
      </w:r>
    </w:p>
    <w:p w14:paraId="299AEA75" w14:textId="77777777" w:rsidR="00046C21" w:rsidRPr="00A9352F" w:rsidRDefault="00046C21" w:rsidP="00046C2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без исключения споры, разногласия и иные вопросы, которые возникают или могут возникнуть между Сторонами, касающиеся истолкования условий настоящего Договора и всего связанного с исполнением Сторонами своих обязательств по настоящему Договору, Стороны намерены разрешать путем переговоров.</w:t>
      </w:r>
    </w:p>
    <w:p w14:paraId="37214D1E" w14:textId="77777777" w:rsidR="00046C21" w:rsidRPr="006F70DA" w:rsidRDefault="00486D87" w:rsidP="00046C2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Если Стороны не пришли к соглашению путем переговоров, то все возникшие споры должны рассматриваться в судебном </w:t>
      </w:r>
      <w:r w:rsidRPr="000E6DE3">
        <w:rPr>
          <w:sz w:val="20"/>
          <w:szCs w:val="20"/>
        </w:rPr>
        <w:t xml:space="preserve">порядке в </w:t>
      </w:r>
      <w:r w:rsidRPr="006F137A">
        <w:rPr>
          <w:sz w:val="20"/>
          <w:szCs w:val="20"/>
        </w:rPr>
        <w:t>Арбитражном</w:t>
      </w:r>
      <w:r w:rsidRPr="000E6DE3">
        <w:rPr>
          <w:sz w:val="20"/>
          <w:szCs w:val="20"/>
        </w:rPr>
        <w:t xml:space="preserve"> суде г. Москвы.</w:t>
      </w:r>
    </w:p>
    <w:p w14:paraId="13983DBC" w14:textId="77777777" w:rsidR="00046C21" w:rsidRPr="00A9352F" w:rsidRDefault="00046C21" w:rsidP="00046C2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Стороны освобождаются от ответственности за неисполнение или ненадлежащее исполнение обязательств по настоящему Договору при условии, что надлежащее исполнение оказалось невозможным вследствие действия непреодолимой силы, то есть чрезвычайных и непредотвратимых при данных условиях обстоятельств (форс-мажор). </w:t>
      </w:r>
    </w:p>
    <w:p w14:paraId="528513DC" w14:textId="77777777" w:rsidR="00046C21" w:rsidRPr="00A9352F" w:rsidRDefault="00046C21" w:rsidP="00046C21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При наступлении форс-мажорных обстоятельств Сторона, оказавшаяся под их воздействием, обязана уведомить об этом другую Сторону не позднее 14 дней со дня их наступления. Факт форс-мажора подтверждается соответствующим компетентным органом.</w:t>
      </w:r>
    </w:p>
    <w:p w14:paraId="5657D276" w14:textId="77777777" w:rsidR="008B4360" w:rsidRPr="008B4360" w:rsidRDefault="008B4360" w:rsidP="008B4360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0231D628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СРОК ДЕЙСТВИЯ И ПОРЯДОК РАСТОРЖЕНИЯ ДОГОВОРА</w:t>
      </w:r>
    </w:p>
    <w:p w14:paraId="4CF1757A" w14:textId="77777777" w:rsidR="0065348F" w:rsidRPr="006F70DA" w:rsidRDefault="00046C21" w:rsidP="0065348F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F70DA">
        <w:rPr>
          <w:sz w:val="20"/>
          <w:szCs w:val="20"/>
        </w:rPr>
        <w:t xml:space="preserve">Настоящий Договор вступает в силу с момента его подписания обеими Сторонами и </w:t>
      </w:r>
      <w:r w:rsidR="0065348F" w:rsidRPr="006F70DA">
        <w:rPr>
          <w:sz w:val="20"/>
          <w:szCs w:val="20"/>
        </w:rPr>
        <w:t>действует до полного исполнения Сторонами своих обязательств.</w:t>
      </w:r>
    </w:p>
    <w:p w14:paraId="6634A4F5" w14:textId="77777777" w:rsidR="00F61689" w:rsidRPr="0065348F" w:rsidRDefault="00046C21" w:rsidP="00046C2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5348F">
        <w:rPr>
          <w:sz w:val="20"/>
          <w:szCs w:val="20"/>
        </w:rPr>
        <w:t>Настоящий Договор может быть расторгнут по соглашению обеих Сторон.</w:t>
      </w:r>
    </w:p>
    <w:p w14:paraId="0CA94178" w14:textId="77777777" w:rsidR="009A669B" w:rsidRPr="00A410BF" w:rsidRDefault="009A669B" w:rsidP="007B5CD8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44152BD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ЗАКЛЮЧИТЕЛЬНЫЕ ПОЛОЖЕНИЯ</w:t>
      </w:r>
    </w:p>
    <w:p w14:paraId="690FF4B3" w14:textId="77777777" w:rsidR="00BF4E22" w:rsidRPr="00A9352F" w:rsidRDefault="00BF4E22" w:rsidP="00BF4E22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Правообладатель обязуется предоставить Обществу (в копиях) документы в соответствии с законодательством, необходимые для исполнения Обществом финансовых обязательств по настоящему Договору. </w:t>
      </w:r>
    </w:p>
    <w:p w14:paraId="242B6147" w14:textId="77777777" w:rsidR="00BF4E22" w:rsidRPr="00A9352F" w:rsidRDefault="00BF4E22" w:rsidP="00BF4E22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 и дополнения к настоящему Договору оформляются письменно и подписываются обеими Сторонами.</w:t>
      </w:r>
    </w:p>
    <w:p w14:paraId="2F3FAA00" w14:textId="77777777" w:rsidR="00BF4E22" w:rsidRPr="00A9352F" w:rsidRDefault="00BF4E22" w:rsidP="00BF4E22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изменения, дополнения и приложения к настоящему Договору являются его неотъемлемой частью.</w:t>
      </w:r>
    </w:p>
    <w:p w14:paraId="3869873C" w14:textId="77777777" w:rsidR="00BF4E22" w:rsidRPr="00A9352F" w:rsidRDefault="00BF4E22" w:rsidP="00BF4E22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уведомления, письма и иная корреспонденция по настоящему Договору должны быть совершены в письменной форме и отправлены по почте с уведомлением о вручении по почтовым адресам, предоставленным Сторонами.</w:t>
      </w:r>
    </w:p>
    <w:p w14:paraId="4375DC58" w14:textId="77777777" w:rsidR="00331D96" w:rsidRDefault="00BF4E22" w:rsidP="00BF4E22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Настоящий Договор подписан в двух экземплярах, имеющих равную юридическую силу, по одному для каждой из Сторон.</w:t>
      </w:r>
    </w:p>
    <w:p w14:paraId="1B92E3C1" w14:textId="77777777" w:rsidR="00A410BF" w:rsidRPr="00A410BF" w:rsidRDefault="00A410BF" w:rsidP="00A410BF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D381709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РЕКВИЗИТЫ СТОРОН</w:t>
      </w:r>
    </w:p>
    <w:p w14:paraId="1BD8AFC1" w14:textId="77777777" w:rsidR="00D93E74" w:rsidRPr="00A410BF" w:rsidRDefault="00D93E74" w:rsidP="00D93E74">
      <w:pPr>
        <w:pStyle w:val="a4"/>
        <w:jc w:val="both"/>
        <w:rPr>
          <w:rFonts w:ascii="Times New Roman" w:eastAsia="MS Mincho" w:hAnsi="Times New Roman" w:cs="Times New Roman"/>
        </w:rPr>
      </w:pPr>
    </w:p>
    <w:tbl>
      <w:tblPr>
        <w:tblW w:w="10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4101"/>
        <w:gridCol w:w="4112"/>
      </w:tblGrid>
      <w:tr w:rsidR="008A3CC2" w:rsidRPr="00A410BF" w14:paraId="0EE7543D" w14:textId="77777777" w:rsidTr="00D00146">
        <w:trPr>
          <w:jc w:val="center"/>
        </w:trPr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DB3FC6" w14:textId="77777777" w:rsidR="008A3CC2" w:rsidRPr="00997CD1" w:rsidRDefault="008A3CC2" w:rsidP="00D00146">
            <w:pPr>
              <w:pStyle w:val="a4"/>
              <w:jc w:val="both"/>
              <w:rPr>
                <w:rFonts w:ascii="Times New Roman" w:eastAsia="MS Mincho" w:hAnsi="Times New Roman" w:cs="Times New Roman"/>
                <w:b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2A85C5" w14:textId="77777777" w:rsidR="008A3CC2" w:rsidRPr="008146DD" w:rsidRDefault="008A3CC2" w:rsidP="00D00146">
            <w:pPr>
              <w:rPr>
                <w:sz w:val="20"/>
                <w:szCs w:val="20"/>
              </w:rPr>
            </w:pPr>
            <w:r>
              <w:rPr>
                <w:rFonts w:eastAsia="MS Mincho"/>
                <w:b/>
                <w:sz w:val="20"/>
                <w:szCs w:val="20"/>
              </w:rPr>
              <w:t>Правообладатель</w:t>
            </w:r>
            <w:r w:rsidRPr="008146DD">
              <w:rPr>
                <w:rFonts w:eastAsia="MS Mincho"/>
                <w:b/>
                <w:sz w:val="20"/>
                <w:szCs w:val="20"/>
              </w:rPr>
              <w:t>: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5A8D30" w14:textId="77777777" w:rsidR="008A3CC2" w:rsidRPr="008146DD" w:rsidRDefault="008A3CC2" w:rsidP="00D00146">
            <w:pPr>
              <w:rPr>
                <w:sz w:val="20"/>
                <w:szCs w:val="20"/>
              </w:rPr>
            </w:pPr>
            <w:r w:rsidRPr="008146DD">
              <w:rPr>
                <w:rFonts w:eastAsia="MS Mincho"/>
                <w:b/>
                <w:sz w:val="20"/>
                <w:szCs w:val="20"/>
              </w:rPr>
              <w:t>Общество:</w:t>
            </w:r>
          </w:p>
        </w:tc>
      </w:tr>
      <w:tr w:rsidR="003C6D00" w:rsidRPr="00A410BF" w14:paraId="7D094413" w14:textId="77777777" w:rsidTr="00D00146">
        <w:trPr>
          <w:jc w:val="center"/>
        </w:trPr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14:paraId="5B976DEB" w14:textId="77777777" w:rsidR="003C6D00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 xml:space="preserve">Наименование </w:t>
            </w:r>
          </w:p>
          <w:p w14:paraId="5B60AE54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организации</w:t>
            </w:r>
          </w:p>
        </w:tc>
        <w:tc>
          <w:tcPr>
            <w:tcW w:w="4101" w:type="dxa"/>
            <w:tcBorders>
              <w:top w:val="single" w:sz="4" w:space="0" w:color="auto"/>
            </w:tcBorders>
            <w:vAlign w:val="center"/>
          </w:tcPr>
          <w:p w14:paraId="270CC42E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bookmarkStart w:id="8" w:name="ТекстовоеПоле2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4112" w:type="dxa"/>
            <w:tcBorders>
              <w:top w:val="single" w:sz="4" w:space="0" w:color="auto"/>
            </w:tcBorders>
            <w:vAlign w:val="center"/>
          </w:tcPr>
          <w:p w14:paraId="2FCECF43" w14:textId="77777777" w:rsidR="003C6D00" w:rsidRDefault="003C6D00" w:rsidP="00D00146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Общероссийская общественная организация</w:t>
            </w:r>
          </w:p>
          <w:p w14:paraId="2BF1F9CF" w14:textId="77777777" w:rsidR="003C6D00" w:rsidRPr="00B74EBA" w:rsidRDefault="003C6D00" w:rsidP="00D00146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«Российский Союз Правообладателей»</w:t>
            </w:r>
          </w:p>
        </w:tc>
      </w:tr>
      <w:tr w:rsidR="003C6D00" w:rsidRPr="00A410BF" w14:paraId="56752928" w14:textId="77777777" w:rsidTr="00D00146">
        <w:trPr>
          <w:trHeight w:val="47"/>
          <w:jc w:val="center"/>
        </w:trPr>
        <w:tc>
          <w:tcPr>
            <w:tcW w:w="2045" w:type="dxa"/>
            <w:vAlign w:val="center"/>
          </w:tcPr>
          <w:p w14:paraId="678590D9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4101" w:type="dxa"/>
            <w:vAlign w:val="center"/>
          </w:tcPr>
          <w:p w14:paraId="0A12D018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0EC5D47B" w14:textId="77777777" w:rsidR="003C6D00" w:rsidRPr="00B74EBA" w:rsidRDefault="00A20783" w:rsidP="00D00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Шоссе З</w:t>
            </w:r>
            <w:r w:rsidR="00605697">
              <w:rPr>
                <w:sz w:val="20"/>
                <w:szCs w:val="20"/>
              </w:rPr>
              <w:t>венигородское, д.9/27, стр.1,</w:t>
            </w:r>
            <w:r>
              <w:rPr>
                <w:sz w:val="20"/>
                <w:szCs w:val="20"/>
              </w:rPr>
              <w:t xml:space="preserve"> Москва, 123022</w:t>
            </w:r>
          </w:p>
        </w:tc>
      </w:tr>
      <w:tr w:rsidR="003C6D00" w:rsidRPr="00A410BF" w14:paraId="13149BEF" w14:textId="77777777" w:rsidTr="00D00146">
        <w:trPr>
          <w:jc w:val="center"/>
        </w:trPr>
        <w:tc>
          <w:tcPr>
            <w:tcW w:w="2045" w:type="dxa"/>
            <w:vAlign w:val="center"/>
          </w:tcPr>
          <w:p w14:paraId="67B8BF64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Почтовый адрес</w:t>
            </w:r>
          </w:p>
        </w:tc>
        <w:tc>
          <w:tcPr>
            <w:tcW w:w="4101" w:type="dxa"/>
            <w:vAlign w:val="center"/>
          </w:tcPr>
          <w:p w14:paraId="359353B1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6FFE8A82" w14:textId="77777777" w:rsidR="003C6D00" w:rsidRPr="00B74EBA" w:rsidRDefault="00605697" w:rsidP="00BA24EF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Переулок </w:t>
            </w:r>
            <w:r w:rsidRPr="0016071B">
              <w:rPr>
                <w:iCs/>
                <w:sz w:val="20"/>
                <w:szCs w:val="20"/>
              </w:rPr>
              <w:t>Архангельский, д.12/8, стр.1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6071B">
              <w:rPr>
                <w:iCs/>
                <w:sz w:val="20"/>
                <w:szCs w:val="20"/>
              </w:rPr>
              <w:t>Москва,</w:t>
            </w:r>
            <w:r>
              <w:rPr>
                <w:iCs/>
                <w:sz w:val="20"/>
                <w:szCs w:val="20"/>
              </w:rPr>
              <w:t xml:space="preserve"> </w:t>
            </w:r>
            <w:r w:rsidR="00D11CCC">
              <w:rPr>
                <w:iCs/>
                <w:sz w:val="20"/>
                <w:szCs w:val="20"/>
              </w:rPr>
              <w:t>1</w:t>
            </w:r>
            <w:r w:rsidR="00D11CCC" w:rsidRPr="00126A6E">
              <w:rPr>
                <w:iCs/>
                <w:sz w:val="20"/>
                <w:szCs w:val="20"/>
              </w:rPr>
              <w:t>0</w:t>
            </w:r>
            <w:r w:rsidRPr="0016071B">
              <w:rPr>
                <w:iCs/>
                <w:sz w:val="20"/>
                <w:szCs w:val="20"/>
              </w:rPr>
              <w:t>1000</w:t>
            </w:r>
          </w:p>
        </w:tc>
      </w:tr>
      <w:tr w:rsidR="003C6D00" w:rsidRPr="00A410BF" w14:paraId="32FB9454" w14:textId="77777777" w:rsidTr="00D00146">
        <w:trPr>
          <w:jc w:val="center"/>
        </w:trPr>
        <w:tc>
          <w:tcPr>
            <w:tcW w:w="2045" w:type="dxa"/>
            <w:vAlign w:val="center"/>
          </w:tcPr>
          <w:p w14:paraId="18AED94C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ИНН</w:t>
            </w:r>
          </w:p>
        </w:tc>
        <w:tc>
          <w:tcPr>
            <w:tcW w:w="4101" w:type="dxa"/>
            <w:vAlign w:val="center"/>
          </w:tcPr>
          <w:p w14:paraId="06D2F84D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668C6495" w14:textId="77777777" w:rsidR="003C6D00" w:rsidRPr="00B74EBA" w:rsidRDefault="003C6D00" w:rsidP="00D00146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7703394432</w:t>
            </w:r>
          </w:p>
        </w:tc>
      </w:tr>
      <w:tr w:rsidR="003C6D00" w:rsidRPr="00A410BF" w14:paraId="43E80F50" w14:textId="77777777" w:rsidTr="00D00146">
        <w:trPr>
          <w:jc w:val="center"/>
        </w:trPr>
        <w:tc>
          <w:tcPr>
            <w:tcW w:w="2045" w:type="dxa"/>
            <w:vAlign w:val="center"/>
          </w:tcPr>
          <w:p w14:paraId="78761914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КПП</w:t>
            </w:r>
          </w:p>
        </w:tc>
        <w:tc>
          <w:tcPr>
            <w:tcW w:w="4101" w:type="dxa"/>
            <w:vAlign w:val="center"/>
          </w:tcPr>
          <w:p w14:paraId="65AD07CE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A114746" w14:textId="77777777" w:rsidR="003C6D00" w:rsidRPr="00B74EBA" w:rsidRDefault="003C6D00" w:rsidP="00D00146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770301001</w:t>
            </w:r>
          </w:p>
        </w:tc>
      </w:tr>
      <w:tr w:rsidR="003C6D00" w:rsidRPr="00A410BF" w14:paraId="4CCD33C0" w14:textId="77777777" w:rsidTr="00D00146">
        <w:trPr>
          <w:jc w:val="center"/>
        </w:trPr>
        <w:tc>
          <w:tcPr>
            <w:tcW w:w="2045" w:type="dxa"/>
            <w:vAlign w:val="center"/>
          </w:tcPr>
          <w:p w14:paraId="38A04375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ОГРН</w:t>
            </w:r>
          </w:p>
        </w:tc>
        <w:tc>
          <w:tcPr>
            <w:tcW w:w="4101" w:type="dxa"/>
            <w:vAlign w:val="center"/>
          </w:tcPr>
          <w:p w14:paraId="7748BFB5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CEF8BA6" w14:textId="77777777" w:rsidR="003C6D00" w:rsidRPr="00B74EBA" w:rsidRDefault="003C6D00" w:rsidP="00D00146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1097799044287</w:t>
            </w:r>
          </w:p>
        </w:tc>
      </w:tr>
      <w:tr w:rsidR="003C6D00" w:rsidRPr="00A410BF" w14:paraId="37C42649" w14:textId="77777777" w:rsidTr="00D00146">
        <w:trPr>
          <w:jc w:val="center"/>
        </w:trPr>
        <w:tc>
          <w:tcPr>
            <w:tcW w:w="2045" w:type="dxa"/>
            <w:vAlign w:val="center"/>
          </w:tcPr>
          <w:p w14:paraId="77471B6C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Банк</w:t>
            </w:r>
          </w:p>
        </w:tc>
        <w:tc>
          <w:tcPr>
            <w:tcW w:w="4101" w:type="dxa"/>
            <w:vAlign w:val="center"/>
          </w:tcPr>
          <w:p w14:paraId="7DF3F3CB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12DCB2CD" w14:textId="77777777" w:rsidR="003C6D00" w:rsidRPr="00B74EBA" w:rsidRDefault="00825C0C" w:rsidP="00D00146">
            <w:pPr>
              <w:rPr>
                <w:sz w:val="20"/>
                <w:szCs w:val="20"/>
              </w:rPr>
            </w:pPr>
            <w:r w:rsidRPr="00825C0C">
              <w:rPr>
                <w:sz w:val="20"/>
                <w:szCs w:val="20"/>
              </w:rPr>
              <w:t>Филиал «Центральный» Банка ВТБ (ПАО) в г. Москве</w:t>
            </w:r>
          </w:p>
        </w:tc>
      </w:tr>
      <w:tr w:rsidR="003C6D00" w:rsidRPr="00A410BF" w14:paraId="31194566" w14:textId="77777777" w:rsidTr="00D00146">
        <w:trPr>
          <w:jc w:val="center"/>
        </w:trPr>
        <w:tc>
          <w:tcPr>
            <w:tcW w:w="2045" w:type="dxa"/>
            <w:vAlign w:val="center"/>
          </w:tcPr>
          <w:p w14:paraId="7AFD80C1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р/с</w:t>
            </w:r>
          </w:p>
        </w:tc>
        <w:tc>
          <w:tcPr>
            <w:tcW w:w="4101" w:type="dxa"/>
            <w:vAlign w:val="center"/>
          </w:tcPr>
          <w:p w14:paraId="6A415BD4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686CCD9F" w14:textId="77777777" w:rsidR="003C6D00" w:rsidRPr="00B74EBA" w:rsidRDefault="00825C0C" w:rsidP="00D00146">
            <w:pPr>
              <w:rPr>
                <w:sz w:val="20"/>
                <w:szCs w:val="20"/>
              </w:rPr>
            </w:pPr>
            <w:r w:rsidRPr="00825C0C">
              <w:rPr>
                <w:sz w:val="20"/>
                <w:szCs w:val="20"/>
              </w:rPr>
              <w:t>40703810900030000308</w:t>
            </w:r>
          </w:p>
        </w:tc>
      </w:tr>
      <w:tr w:rsidR="003C6D00" w:rsidRPr="00A410BF" w14:paraId="08DE8D16" w14:textId="77777777" w:rsidTr="00D00146">
        <w:trPr>
          <w:jc w:val="center"/>
        </w:trPr>
        <w:tc>
          <w:tcPr>
            <w:tcW w:w="2045" w:type="dxa"/>
            <w:vAlign w:val="center"/>
          </w:tcPr>
          <w:p w14:paraId="31881E77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к/с</w:t>
            </w:r>
          </w:p>
        </w:tc>
        <w:tc>
          <w:tcPr>
            <w:tcW w:w="4101" w:type="dxa"/>
            <w:vAlign w:val="center"/>
          </w:tcPr>
          <w:p w14:paraId="4E058EDA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46460FF2" w14:textId="77777777" w:rsidR="003C6D00" w:rsidRPr="00B74EBA" w:rsidRDefault="00825C0C" w:rsidP="00D00146">
            <w:pPr>
              <w:rPr>
                <w:sz w:val="20"/>
                <w:szCs w:val="20"/>
              </w:rPr>
            </w:pPr>
            <w:r w:rsidRPr="00825C0C">
              <w:rPr>
                <w:sz w:val="20"/>
                <w:szCs w:val="20"/>
              </w:rPr>
              <w:t>30101810145250000411</w:t>
            </w:r>
          </w:p>
        </w:tc>
      </w:tr>
      <w:tr w:rsidR="003C6D00" w:rsidRPr="00A410BF" w14:paraId="361CEA2F" w14:textId="77777777" w:rsidTr="00D00146">
        <w:trPr>
          <w:jc w:val="center"/>
        </w:trPr>
        <w:tc>
          <w:tcPr>
            <w:tcW w:w="2045" w:type="dxa"/>
            <w:vAlign w:val="center"/>
          </w:tcPr>
          <w:p w14:paraId="5CD7341F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БИК</w:t>
            </w:r>
          </w:p>
        </w:tc>
        <w:tc>
          <w:tcPr>
            <w:tcW w:w="4101" w:type="dxa"/>
            <w:vAlign w:val="center"/>
          </w:tcPr>
          <w:p w14:paraId="46F76CC4" w14:textId="77777777" w:rsidR="003C6D00" w:rsidRPr="001412A6" w:rsidRDefault="005E3359" w:rsidP="00CF2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1D147D70" w14:textId="77777777" w:rsidR="003C6D00" w:rsidRPr="00B74EBA" w:rsidRDefault="00825C0C" w:rsidP="00D00146">
            <w:pPr>
              <w:rPr>
                <w:sz w:val="20"/>
                <w:szCs w:val="20"/>
              </w:rPr>
            </w:pPr>
            <w:r w:rsidRPr="00825C0C">
              <w:rPr>
                <w:sz w:val="20"/>
                <w:szCs w:val="20"/>
              </w:rPr>
              <w:t>044525411</w:t>
            </w:r>
          </w:p>
        </w:tc>
      </w:tr>
      <w:tr w:rsidR="003C6D00" w:rsidRPr="00A410BF" w14:paraId="5477A9B5" w14:textId="77777777" w:rsidTr="00D00146">
        <w:trPr>
          <w:jc w:val="center"/>
        </w:trPr>
        <w:tc>
          <w:tcPr>
            <w:tcW w:w="2045" w:type="dxa"/>
            <w:vAlign w:val="center"/>
          </w:tcPr>
          <w:p w14:paraId="0E50E545" w14:textId="77777777" w:rsidR="003C6D00" w:rsidRPr="00A410BF" w:rsidRDefault="003C6D00" w:rsidP="00D001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Телефон, факс</w:t>
            </w:r>
          </w:p>
        </w:tc>
        <w:tc>
          <w:tcPr>
            <w:tcW w:w="4101" w:type="dxa"/>
            <w:vAlign w:val="center"/>
          </w:tcPr>
          <w:p w14:paraId="50783386" w14:textId="77777777" w:rsidR="003C6D00" w:rsidRPr="001412A6" w:rsidRDefault="003C6D00" w:rsidP="00EC1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2E5D8302" w14:textId="77777777" w:rsidR="003C6D00" w:rsidRPr="00396BA8" w:rsidRDefault="00605697" w:rsidP="00D00146">
            <w:pPr>
              <w:rPr>
                <w:sz w:val="20"/>
                <w:szCs w:val="20"/>
                <w:lang w:val="en-US"/>
              </w:rPr>
            </w:pPr>
            <w:r w:rsidRPr="007061B1">
              <w:rPr>
                <w:sz w:val="20"/>
                <w:szCs w:val="20"/>
              </w:rPr>
              <w:t>+7 (495) 788-70-68</w:t>
            </w:r>
          </w:p>
        </w:tc>
      </w:tr>
      <w:tr w:rsidR="003C6D00" w:rsidRPr="00A410BF" w14:paraId="797C784A" w14:textId="77777777" w:rsidTr="00D00146">
        <w:trPr>
          <w:jc w:val="center"/>
        </w:trPr>
        <w:tc>
          <w:tcPr>
            <w:tcW w:w="2045" w:type="dxa"/>
            <w:vAlign w:val="center"/>
          </w:tcPr>
          <w:p w14:paraId="0DB6779F" w14:textId="77777777" w:rsidR="003C6D00" w:rsidRPr="00A410BF" w:rsidRDefault="003C6D00" w:rsidP="00D00146">
            <w:pPr>
              <w:rPr>
                <w:sz w:val="20"/>
                <w:szCs w:val="20"/>
                <w:lang w:val="en-US"/>
              </w:rPr>
            </w:pPr>
            <w:r w:rsidRPr="00A410BF">
              <w:rPr>
                <w:sz w:val="20"/>
                <w:szCs w:val="20"/>
                <w:lang w:val="en-US"/>
              </w:rPr>
              <w:t>www.</w:t>
            </w:r>
          </w:p>
        </w:tc>
        <w:tc>
          <w:tcPr>
            <w:tcW w:w="4101" w:type="dxa"/>
            <w:vAlign w:val="center"/>
          </w:tcPr>
          <w:p w14:paraId="2C17D3B3" w14:textId="77777777" w:rsidR="003C6D00" w:rsidRPr="001412A6" w:rsidRDefault="003C6D00" w:rsidP="00EC11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292131B3" w14:textId="77777777" w:rsidR="003C6D00" w:rsidRPr="00B74EBA" w:rsidRDefault="007036FA" w:rsidP="00D00146">
            <w:pPr>
              <w:rPr>
                <w:sz w:val="20"/>
                <w:szCs w:val="20"/>
              </w:rPr>
            </w:pPr>
            <w:hyperlink r:id="rId12" w:history="1">
              <w:r w:rsidR="003C6D00" w:rsidRPr="00B74EBA">
                <w:rPr>
                  <w:rStyle w:val="af2"/>
                  <w:sz w:val="20"/>
                  <w:szCs w:val="20"/>
                  <w:lang w:val="en-US"/>
                </w:rPr>
                <w:t>www</w:t>
              </w:r>
              <w:r w:rsidR="003C6D00" w:rsidRPr="00B74EBA">
                <w:rPr>
                  <w:rStyle w:val="af2"/>
                  <w:sz w:val="20"/>
                  <w:szCs w:val="20"/>
                </w:rPr>
                <w:t>.</w:t>
              </w:r>
              <w:r w:rsidR="003C6D00" w:rsidRPr="00B74EBA">
                <w:rPr>
                  <w:rStyle w:val="af2"/>
                  <w:sz w:val="20"/>
                  <w:szCs w:val="20"/>
                  <w:lang w:val="en-US"/>
                </w:rPr>
                <w:t>rp</w:t>
              </w:r>
              <w:r w:rsidR="003C6D00" w:rsidRPr="00B74EBA">
                <w:rPr>
                  <w:rStyle w:val="af2"/>
                  <w:sz w:val="20"/>
                  <w:szCs w:val="20"/>
                </w:rPr>
                <w:t>-</w:t>
              </w:r>
              <w:r w:rsidR="003C6D00" w:rsidRPr="00B74EBA">
                <w:rPr>
                  <w:rStyle w:val="af2"/>
                  <w:sz w:val="20"/>
                  <w:szCs w:val="20"/>
                  <w:lang w:val="en-US"/>
                </w:rPr>
                <w:t>union</w:t>
              </w:r>
              <w:r w:rsidR="003C6D00" w:rsidRPr="00B74EBA">
                <w:rPr>
                  <w:rStyle w:val="af2"/>
                  <w:sz w:val="20"/>
                  <w:szCs w:val="20"/>
                </w:rPr>
                <w:t>.</w:t>
              </w:r>
              <w:r w:rsidR="003C6D00" w:rsidRPr="00B74EBA">
                <w:rPr>
                  <w:rStyle w:val="af2"/>
                  <w:sz w:val="20"/>
                  <w:szCs w:val="20"/>
                  <w:lang w:val="en-US"/>
                </w:rPr>
                <w:t>ru</w:t>
              </w:r>
            </w:hyperlink>
          </w:p>
        </w:tc>
      </w:tr>
    </w:tbl>
    <w:p w14:paraId="371FAE09" w14:textId="77777777" w:rsidR="00B74EBA" w:rsidRDefault="00B74EBA" w:rsidP="00D93E74">
      <w:pPr>
        <w:pStyle w:val="a4"/>
        <w:jc w:val="both"/>
        <w:rPr>
          <w:rFonts w:ascii="Times New Roman" w:eastAsia="MS Mincho" w:hAnsi="Times New Roman" w:cs="Times New Roman"/>
        </w:rPr>
        <w:sectPr w:rsidR="00B74EBA" w:rsidSect="00346AA2">
          <w:footerReference w:type="default" r:id="rId13"/>
          <w:type w:val="continuous"/>
          <w:pgSz w:w="11906" w:h="16838" w:code="9"/>
          <w:pgMar w:top="851" w:right="567" w:bottom="1134" w:left="1134" w:header="567" w:footer="567" w:gutter="0"/>
          <w:pgNumType w:start="3"/>
          <w:cols w:space="708"/>
          <w:docGrid w:linePitch="360"/>
        </w:sectPr>
      </w:pPr>
    </w:p>
    <w:p w14:paraId="5564728C" w14:textId="77777777" w:rsidR="00D93E74" w:rsidRDefault="00D93E74" w:rsidP="00D93E74">
      <w:pPr>
        <w:pStyle w:val="a4"/>
        <w:jc w:val="both"/>
        <w:rPr>
          <w:rFonts w:ascii="Times New Roman" w:eastAsia="MS Mincho" w:hAnsi="Times New Roman" w:cs="Times New Roman"/>
        </w:rPr>
      </w:pPr>
    </w:p>
    <w:p w14:paraId="098B588D" w14:textId="77777777" w:rsidR="00D93E74" w:rsidRPr="00A410BF" w:rsidRDefault="00D93E74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ПОДПИСИ СТОРОН</w:t>
      </w:r>
    </w:p>
    <w:p w14:paraId="41D0DE15" w14:textId="77777777" w:rsidR="00D93E74" w:rsidRPr="00A410BF" w:rsidRDefault="00D93E74" w:rsidP="00D93E74">
      <w:pPr>
        <w:pStyle w:val="a4"/>
        <w:jc w:val="both"/>
        <w:rPr>
          <w:rFonts w:ascii="Times New Roman" w:eastAsia="MS Mincho" w:hAnsi="Times New Roman" w:cs="Times New Roman"/>
        </w:rPr>
      </w:pPr>
    </w:p>
    <w:tbl>
      <w:tblPr>
        <w:tblW w:w="10132" w:type="dxa"/>
        <w:jc w:val="center"/>
        <w:tblLayout w:type="fixed"/>
        <w:tblLook w:val="0000" w:firstRow="0" w:lastRow="0" w:firstColumn="0" w:lastColumn="0" w:noHBand="0" w:noVBand="0"/>
      </w:tblPr>
      <w:tblGrid>
        <w:gridCol w:w="2322"/>
        <w:gridCol w:w="2322"/>
        <w:gridCol w:w="720"/>
        <w:gridCol w:w="2384"/>
        <w:gridCol w:w="2384"/>
      </w:tblGrid>
      <w:tr w:rsidR="00D93E74" w:rsidRPr="00A410BF" w14:paraId="17CA9F72" w14:textId="77777777" w:rsidTr="00B76182">
        <w:trPr>
          <w:trHeight w:val="58"/>
          <w:jc w:val="center"/>
        </w:trPr>
        <w:tc>
          <w:tcPr>
            <w:tcW w:w="4644" w:type="dxa"/>
            <w:gridSpan w:val="2"/>
            <w:vAlign w:val="center"/>
          </w:tcPr>
          <w:p w14:paraId="04E4A2B3" w14:textId="77777777" w:rsidR="00D93E74" w:rsidRPr="00A410BF" w:rsidRDefault="00D93E74" w:rsidP="00B76182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410BF">
              <w:rPr>
                <w:rFonts w:eastAsia="MS Mincho"/>
                <w:b/>
                <w:sz w:val="20"/>
                <w:szCs w:val="20"/>
              </w:rPr>
              <w:t>Правообладатель</w:t>
            </w:r>
            <w:r w:rsidRPr="00A410B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0" w:type="dxa"/>
          </w:tcPr>
          <w:p w14:paraId="5242630D" w14:textId="77777777" w:rsidR="00D93E74" w:rsidRPr="00A410BF" w:rsidRDefault="00D93E74" w:rsidP="00B76182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8" w:type="dxa"/>
            <w:gridSpan w:val="2"/>
          </w:tcPr>
          <w:p w14:paraId="57DEC223" w14:textId="77777777" w:rsidR="00D93E74" w:rsidRPr="00A410BF" w:rsidRDefault="00D93E74" w:rsidP="00B76182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410BF">
              <w:rPr>
                <w:b/>
                <w:bCs/>
                <w:sz w:val="20"/>
                <w:szCs w:val="20"/>
              </w:rPr>
              <w:t>Общество:</w:t>
            </w:r>
          </w:p>
        </w:tc>
      </w:tr>
      <w:tr w:rsidR="00D93E74" w:rsidRPr="00A410BF" w14:paraId="53E404D3" w14:textId="77777777" w:rsidTr="00D93E74">
        <w:trPr>
          <w:trHeight w:val="473"/>
          <w:jc w:val="center"/>
        </w:trPr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53538D03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4755998F" w14:textId="77777777" w:rsidR="00D93E74" w:rsidRPr="00A410BF" w:rsidRDefault="00D93E74" w:rsidP="005E3359">
            <w:pPr>
              <w:jc w:val="center"/>
              <w:rPr>
                <w:bCs/>
                <w:sz w:val="20"/>
                <w:szCs w:val="20"/>
              </w:rPr>
            </w:pPr>
            <w:r w:rsidRPr="00A410BF">
              <w:rPr>
                <w:bCs/>
                <w:sz w:val="20"/>
                <w:szCs w:val="20"/>
              </w:rPr>
              <w:t>/</w:t>
            </w:r>
            <w:r w:rsidR="00346C52">
              <w:rPr>
                <w:bCs/>
                <w:noProof/>
                <w:sz w:val="20"/>
                <w:szCs w:val="20"/>
              </w:rPr>
              <w:t xml:space="preserve"> </w:t>
            </w:r>
            <w:r w:rsidR="005E335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ициалы, фамилия"/>
                  </w:textInput>
                </w:ffData>
              </w:fldChar>
            </w:r>
            <w:r w:rsidR="005E3359">
              <w:rPr>
                <w:sz w:val="20"/>
                <w:szCs w:val="20"/>
              </w:rPr>
              <w:instrText xml:space="preserve"> FORMTEXT </w:instrText>
            </w:r>
            <w:r w:rsidR="005E3359">
              <w:rPr>
                <w:sz w:val="20"/>
                <w:szCs w:val="20"/>
              </w:rPr>
            </w:r>
            <w:r w:rsidR="005E3359">
              <w:rPr>
                <w:sz w:val="20"/>
                <w:szCs w:val="20"/>
              </w:rPr>
              <w:fldChar w:fldCharType="separate"/>
            </w:r>
            <w:r w:rsidR="005E3359">
              <w:rPr>
                <w:noProof/>
                <w:sz w:val="20"/>
                <w:szCs w:val="20"/>
              </w:rPr>
              <w:t>Инициалы, фамилия</w:t>
            </w:r>
            <w:r w:rsidR="005E3359">
              <w:rPr>
                <w:sz w:val="20"/>
                <w:szCs w:val="20"/>
              </w:rPr>
              <w:fldChar w:fldCharType="end"/>
            </w:r>
            <w:r w:rsidR="00346C52" w:rsidRPr="00A410BF">
              <w:rPr>
                <w:bCs/>
                <w:sz w:val="20"/>
                <w:szCs w:val="20"/>
              </w:rPr>
              <w:t xml:space="preserve"> </w:t>
            </w:r>
            <w:r w:rsidRPr="00A410BF"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720" w:type="dxa"/>
          </w:tcPr>
          <w:p w14:paraId="39F0EB40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  <w:vAlign w:val="bottom"/>
          </w:tcPr>
          <w:p w14:paraId="6A7DCA18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76BEDE5F" w14:textId="77777777" w:rsidR="00D93E74" w:rsidRPr="00A410BF" w:rsidRDefault="00D93E74" w:rsidP="00B76182">
            <w:pPr>
              <w:jc w:val="center"/>
              <w:rPr>
                <w:bCs/>
                <w:sz w:val="20"/>
                <w:szCs w:val="20"/>
              </w:rPr>
            </w:pPr>
          </w:p>
          <w:p w14:paraId="1365D2AF" w14:textId="77777777" w:rsidR="00D93E74" w:rsidRPr="00A410BF" w:rsidRDefault="00D93E74" w:rsidP="00B76182">
            <w:pPr>
              <w:jc w:val="center"/>
              <w:rPr>
                <w:bCs/>
                <w:sz w:val="20"/>
                <w:szCs w:val="20"/>
              </w:rPr>
            </w:pPr>
          </w:p>
          <w:p w14:paraId="445033E7" w14:textId="77777777" w:rsidR="00D93E74" w:rsidRPr="00A410BF" w:rsidRDefault="00D93E74" w:rsidP="008B4360">
            <w:pPr>
              <w:jc w:val="center"/>
              <w:rPr>
                <w:sz w:val="20"/>
                <w:szCs w:val="20"/>
              </w:rPr>
            </w:pPr>
            <w:r w:rsidRPr="00A410BF">
              <w:rPr>
                <w:bCs/>
                <w:sz w:val="20"/>
                <w:szCs w:val="20"/>
              </w:rPr>
              <w:t>/</w:t>
            </w:r>
            <w:r w:rsidR="00500A6A">
              <w:rPr>
                <w:bCs/>
                <w:sz w:val="20"/>
                <w:szCs w:val="20"/>
              </w:rPr>
              <w:t>С.Г. Филиппов</w:t>
            </w:r>
            <w:r w:rsidRPr="00A410BF">
              <w:rPr>
                <w:bCs/>
                <w:sz w:val="20"/>
                <w:szCs w:val="20"/>
              </w:rPr>
              <w:t>/</w:t>
            </w:r>
          </w:p>
        </w:tc>
      </w:tr>
      <w:tr w:rsidR="00D93E74" w:rsidRPr="00A410BF" w14:paraId="0707F61C" w14:textId="77777777" w:rsidTr="00B76182">
        <w:trPr>
          <w:trHeight w:val="308"/>
          <w:jc w:val="center"/>
        </w:trPr>
        <w:tc>
          <w:tcPr>
            <w:tcW w:w="2322" w:type="dxa"/>
            <w:tcBorders>
              <w:top w:val="single" w:sz="4" w:space="0" w:color="auto"/>
            </w:tcBorders>
          </w:tcPr>
          <w:p w14:paraId="6D99FFAC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  <w:r w:rsidRPr="00A410BF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22" w:type="dxa"/>
            <w:tcBorders>
              <w:top w:val="single" w:sz="4" w:space="0" w:color="auto"/>
            </w:tcBorders>
          </w:tcPr>
          <w:p w14:paraId="47F24E56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35B425F7" w14:textId="77777777" w:rsidR="00D93E74" w:rsidRPr="00A410BF" w:rsidRDefault="00D93E74" w:rsidP="00B7618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5B213DB6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  <w:r w:rsidRPr="00A410BF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254945D0" w14:textId="77777777" w:rsidR="00D93E74" w:rsidRPr="00A410BF" w:rsidRDefault="00D93E74" w:rsidP="00B76182">
            <w:pPr>
              <w:jc w:val="center"/>
              <w:rPr>
                <w:sz w:val="20"/>
                <w:szCs w:val="20"/>
              </w:rPr>
            </w:pPr>
          </w:p>
        </w:tc>
      </w:tr>
      <w:tr w:rsidR="00D93E74" w:rsidRPr="00A410BF" w14:paraId="6D6465BB" w14:textId="77777777" w:rsidTr="00B76182">
        <w:trPr>
          <w:trHeight w:val="308"/>
          <w:jc w:val="center"/>
        </w:trPr>
        <w:tc>
          <w:tcPr>
            <w:tcW w:w="2322" w:type="dxa"/>
          </w:tcPr>
          <w:p w14:paraId="577956D4" w14:textId="77777777" w:rsidR="00D93E74" w:rsidRPr="00A410BF" w:rsidRDefault="00D93E74" w:rsidP="00B76182">
            <w:pPr>
              <w:rPr>
                <w:b/>
                <w:bCs/>
                <w:sz w:val="20"/>
                <w:szCs w:val="20"/>
              </w:rPr>
            </w:pPr>
            <w:r w:rsidRPr="00A410BF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22" w:type="dxa"/>
          </w:tcPr>
          <w:p w14:paraId="6504E7DE" w14:textId="77777777" w:rsidR="00D93E74" w:rsidRPr="00A410BF" w:rsidRDefault="00D93E74" w:rsidP="00B7618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08401C39" w14:textId="77777777" w:rsidR="00D93E74" w:rsidRPr="00A410BF" w:rsidRDefault="00D93E74" w:rsidP="00B761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</w:tcPr>
          <w:p w14:paraId="1E8771C1" w14:textId="77777777" w:rsidR="00D93E74" w:rsidRPr="00A410BF" w:rsidRDefault="00D93E74" w:rsidP="00B76182">
            <w:pPr>
              <w:rPr>
                <w:b/>
                <w:bCs/>
                <w:sz w:val="20"/>
                <w:szCs w:val="20"/>
              </w:rPr>
            </w:pPr>
            <w:r w:rsidRPr="00A410BF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84" w:type="dxa"/>
          </w:tcPr>
          <w:p w14:paraId="4D23B1AF" w14:textId="77777777" w:rsidR="00D93E74" w:rsidRPr="00A410BF" w:rsidRDefault="00D93E74" w:rsidP="00B7618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3F9FAAFF" w14:textId="77777777" w:rsidR="003A6EA2" w:rsidRPr="00A410BF" w:rsidRDefault="003A6EA2" w:rsidP="008B4360">
      <w:pPr>
        <w:rPr>
          <w:sz w:val="20"/>
          <w:szCs w:val="20"/>
        </w:rPr>
      </w:pPr>
    </w:p>
    <w:sectPr w:rsidR="003A6EA2" w:rsidRPr="00A410BF" w:rsidSect="00346AA2">
      <w:footerReference w:type="default" r:id="rId14"/>
      <w:type w:val="continuous"/>
      <w:pgSz w:w="11906" w:h="16838" w:code="9"/>
      <w:pgMar w:top="851" w:right="567" w:bottom="1134" w:left="1134" w:header="567" w:footer="30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6AB4EF" w14:textId="77777777" w:rsidR="00FC19B4" w:rsidRDefault="00FC19B4">
      <w:r>
        <w:separator/>
      </w:r>
    </w:p>
  </w:endnote>
  <w:endnote w:type="continuationSeparator" w:id="0">
    <w:p w14:paraId="033752E5" w14:textId="77777777" w:rsidR="00FC19B4" w:rsidRDefault="00FC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EC427" w14:textId="77777777" w:rsidR="00346AA2" w:rsidRDefault="00346AA2"/>
  <w:p w14:paraId="06B7E75C" w14:textId="77777777" w:rsidR="00B74EBA" w:rsidRDefault="00B74EBA" w:rsidP="00B74EBA">
    <w:pPr>
      <w:pStyle w:val="a8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9107A" w14:textId="77777777" w:rsidR="00B74EBA" w:rsidRDefault="00B74EBA">
    <w:pPr>
      <w:pStyle w:val="a8"/>
      <w:jc w:val="center"/>
      <w:rPr>
        <w:sz w:val="20"/>
        <w:szCs w:val="20"/>
      </w:rPr>
    </w:pPr>
  </w:p>
  <w:p w14:paraId="0A79ED4B" w14:textId="77777777" w:rsidR="00B74EBA" w:rsidRDefault="00B74EB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2112D" w14:textId="77777777" w:rsidR="008B4360" w:rsidRPr="00346AA2" w:rsidRDefault="008B4360" w:rsidP="00346AA2">
    <w:pPr>
      <w:pStyle w:val="a8"/>
      <w:rPr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2050"/>
      <w:gridCol w:w="2034"/>
      <w:gridCol w:w="2038"/>
      <w:gridCol w:w="2034"/>
      <w:gridCol w:w="2049"/>
    </w:tblGrid>
    <w:tr w:rsidR="002E5C8E" w:rsidRPr="008B4360" w14:paraId="19691371" w14:textId="77777777" w:rsidTr="008B4360">
      <w:tc>
        <w:tcPr>
          <w:tcW w:w="2112" w:type="dxa"/>
          <w:vAlign w:val="center"/>
        </w:tcPr>
        <w:p w14:paraId="411AE930" w14:textId="77777777" w:rsidR="008B4360" w:rsidRPr="009B7C28" w:rsidRDefault="008B4360" w:rsidP="008B4360">
          <w:pPr>
            <w:pStyle w:val="a8"/>
            <w:jc w:val="center"/>
            <w:rPr>
              <w:sz w:val="20"/>
              <w:szCs w:val="20"/>
              <w:lang w:val="ru-RU" w:eastAsia="ru-RU"/>
            </w:rPr>
          </w:pPr>
          <w:r w:rsidRPr="009B7C28">
            <w:rPr>
              <w:sz w:val="20"/>
              <w:szCs w:val="20"/>
              <w:lang w:val="ru-RU" w:eastAsia="ru-RU"/>
            </w:rPr>
            <w:t>Правообладатель</w:t>
          </w:r>
        </w:p>
      </w:tc>
      <w:tc>
        <w:tcPr>
          <w:tcW w:w="2113" w:type="dxa"/>
          <w:tcBorders>
            <w:bottom w:val="single" w:sz="4" w:space="0" w:color="auto"/>
          </w:tcBorders>
        </w:tcPr>
        <w:p w14:paraId="4070BC6A" w14:textId="77777777" w:rsidR="008B4360" w:rsidRPr="009B7C28" w:rsidRDefault="008B4360" w:rsidP="008B4360">
          <w:pPr>
            <w:pStyle w:val="a8"/>
            <w:jc w:val="center"/>
            <w:rPr>
              <w:sz w:val="20"/>
              <w:szCs w:val="20"/>
              <w:lang w:val="ru-RU" w:eastAsia="ru-RU"/>
            </w:rPr>
          </w:pPr>
        </w:p>
      </w:tc>
      <w:tc>
        <w:tcPr>
          <w:tcW w:w="2113" w:type="dxa"/>
        </w:tcPr>
        <w:p w14:paraId="3FF91084" w14:textId="77777777" w:rsidR="008B4360" w:rsidRPr="009B7C28" w:rsidRDefault="00954493" w:rsidP="008B4360">
          <w:pPr>
            <w:pStyle w:val="a8"/>
            <w:jc w:val="center"/>
            <w:rPr>
              <w:sz w:val="20"/>
              <w:szCs w:val="20"/>
              <w:lang w:val="ru-RU" w:eastAsia="ru-RU"/>
            </w:rPr>
          </w:pPr>
          <w:r w:rsidRPr="009B7C28">
            <w:rPr>
              <w:sz w:val="20"/>
              <w:szCs w:val="20"/>
              <w:lang w:val="ru-RU" w:eastAsia="ru-RU"/>
            </w:rPr>
            <w:fldChar w:fldCharType="begin"/>
          </w:r>
          <w:r w:rsidR="008B4360" w:rsidRPr="009B7C28">
            <w:rPr>
              <w:sz w:val="20"/>
              <w:szCs w:val="20"/>
              <w:lang w:val="ru-RU" w:eastAsia="ru-RU"/>
            </w:rPr>
            <w:instrText xml:space="preserve"> PAGE   \* MERGEFORMAT </w:instrText>
          </w:r>
          <w:r w:rsidRPr="009B7C28">
            <w:rPr>
              <w:sz w:val="20"/>
              <w:szCs w:val="20"/>
              <w:lang w:val="ru-RU" w:eastAsia="ru-RU"/>
            </w:rPr>
            <w:fldChar w:fldCharType="separate"/>
          </w:r>
          <w:r w:rsidR="008A3CC2" w:rsidRPr="009B7C28">
            <w:rPr>
              <w:noProof/>
              <w:sz w:val="20"/>
              <w:szCs w:val="20"/>
              <w:lang w:val="ru-RU" w:eastAsia="ru-RU"/>
            </w:rPr>
            <w:t>2</w:t>
          </w:r>
          <w:r w:rsidRPr="009B7C28">
            <w:rPr>
              <w:sz w:val="20"/>
              <w:szCs w:val="20"/>
              <w:lang w:val="ru-RU" w:eastAsia="ru-RU"/>
            </w:rPr>
            <w:fldChar w:fldCharType="end"/>
          </w:r>
        </w:p>
      </w:tc>
      <w:tc>
        <w:tcPr>
          <w:tcW w:w="2113" w:type="dxa"/>
          <w:tcBorders>
            <w:bottom w:val="single" w:sz="4" w:space="0" w:color="auto"/>
          </w:tcBorders>
        </w:tcPr>
        <w:p w14:paraId="50FB61E8" w14:textId="77777777" w:rsidR="008B4360" w:rsidRPr="009B7C28" w:rsidRDefault="008B4360" w:rsidP="008B4360">
          <w:pPr>
            <w:pStyle w:val="a8"/>
            <w:jc w:val="center"/>
            <w:rPr>
              <w:sz w:val="20"/>
              <w:szCs w:val="20"/>
              <w:lang w:val="ru-RU" w:eastAsia="ru-RU"/>
            </w:rPr>
          </w:pPr>
        </w:p>
      </w:tc>
      <w:tc>
        <w:tcPr>
          <w:tcW w:w="2113" w:type="dxa"/>
          <w:vAlign w:val="center"/>
        </w:tcPr>
        <w:p w14:paraId="56E7E5D5" w14:textId="77777777" w:rsidR="008B4360" w:rsidRPr="009B7C28" w:rsidRDefault="008B4360" w:rsidP="008B4360">
          <w:pPr>
            <w:pStyle w:val="a8"/>
            <w:jc w:val="center"/>
            <w:rPr>
              <w:sz w:val="20"/>
              <w:szCs w:val="20"/>
              <w:lang w:val="ru-RU" w:eastAsia="ru-RU"/>
            </w:rPr>
          </w:pPr>
          <w:r w:rsidRPr="009B7C28">
            <w:rPr>
              <w:sz w:val="20"/>
              <w:szCs w:val="20"/>
              <w:lang w:val="ru-RU" w:eastAsia="ru-RU"/>
            </w:rPr>
            <w:t>Общество</w:t>
          </w:r>
        </w:p>
      </w:tc>
    </w:tr>
  </w:tbl>
  <w:p w14:paraId="6F1BA193" w14:textId="77777777" w:rsidR="008B4360" w:rsidRDefault="008B4360" w:rsidP="00B74EBA">
    <w:pPr>
      <w:pStyle w:val="a8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6FE069" w14:textId="77777777" w:rsidR="00FC19B4" w:rsidRDefault="00FC19B4">
      <w:r>
        <w:separator/>
      </w:r>
    </w:p>
  </w:footnote>
  <w:footnote w:type="continuationSeparator" w:id="0">
    <w:p w14:paraId="4933D053" w14:textId="77777777" w:rsidR="00FC19B4" w:rsidRDefault="00FC1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E098C" w14:textId="77777777" w:rsidR="00B74EBA" w:rsidRDefault="00954493" w:rsidP="00406D10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74EB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74EBA">
      <w:rPr>
        <w:rStyle w:val="aa"/>
        <w:noProof/>
      </w:rPr>
      <w:t>10</w:t>
    </w:r>
    <w:r>
      <w:rPr>
        <w:rStyle w:val="aa"/>
      </w:rPr>
      <w:fldChar w:fldCharType="end"/>
    </w:r>
  </w:p>
  <w:p w14:paraId="272131AD" w14:textId="77777777" w:rsidR="00B74EBA" w:rsidRDefault="00B74EBA" w:rsidP="00512085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F1E4E" w14:textId="77777777" w:rsidR="00346AA2" w:rsidRPr="00346AA2" w:rsidRDefault="00954493">
    <w:pPr>
      <w:pStyle w:val="a6"/>
      <w:jc w:val="center"/>
      <w:rPr>
        <w:sz w:val="20"/>
        <w:szCs w:val="20"/>
      </w:rPr>
    </w:pPr>
    <w:r w:rsidRPr="00346AA2">
      <w:rPr>
        <w:sz w:val="20"/>
        <w:szCs w:val="20"/>
      </w:rPr>
      <w:fldChar w:fldCharType="begin"/>
    </w:r>
    <w:r w:rsidR="00346AA2" w:rsidRPr="00346AA2">
      <w:rPr>
        <w:sz w:val="20"/>
        <w:szCs w:val="20"/>
      </w:rPr>
      <w:instrText xml:space="preserve"> PAGE   \* MERGEFORMAT </w:instrText>
    </w:r>
    <w:r w:rsidRPr="00346AA2">
      <w:rPr>
        <w:sz w:val="20"/>
        <w:szCs w:val="20"/>
      </w:rPr>
      <w:fldChar w:fldCharType="separate"/>
    </w:r>
    <w:r w:rsidR="00447695">
      <w:rPr>
        <w:noProof/>
        <w:sz w:val="20"/>
        <w:szCs w:val="20"/>
      </w:rPr>
      <w:t>4</w:t>
    </w:r>
    <w:r w:rsidRPr="00346AA2">
      <w:rPr>
        <w:sz w:val="20"/>
        <w:szCs w:val="20"/>
      </w:rPr>
      <w:fldChar w:fldCharType="end"/>
    </w:r>
  </w:p>
  <w:p w14:paraId="161A3EE0" w14:textId="77777777" w:rsidR="00346AA2" w:rsidRDefault="00346A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B67F0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" w15:restartNumberingAfterBreak="0">
    <w:nsid w:val="1AD108DF"/>
    <w:multiLevelType w:val="multilevel"/>
    <w:tmpl w:val="F4E8FEB2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585F12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3" w15:restartNumberingAfterBreak="0">
    <w:nsid w:val="1F0E2051"/>
    <w:multiLevelType w:val="multilevel"/>
    <w:tmpl w:val="1276ACA8"/>
    <w:lvl w:ilvl="0">
      <w:start w:val="1"/>
      <w:numFmt w:val="decimal"/>
      <w:lvlText w:val="%1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52"/>
        </w:tabs>
        <w:ind w:left="266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12"/>
        </w:tabs>
        <w:ind w:left="3096" w:hanging="504"/>
      </w:pPr>
      <w:rPr>
        <w:rFonts w:ascii="Times New Roman" w:eastAsia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4032"/>
        </w:tabs>
        <w:ind w:left="36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10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12"/>
        </w:tabs>
        <w:ind w:left="46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32"/>
        </w:tabs>
        <w:ind w:left="51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52"/>
        </w:tabs>
        <w:ind w:left="56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12"/>
        </w:tabs>
        <w:ind w:left="6192" w:hanging="1440"/>
      </w:pPr>
      <w:rPr>
        <w:rFonts w:hint="default"/>
      </w:rPr>
    </w:lvl>
  </w:abstractNum>
  <w:abstractNum w:abstractNumId="4" w15:restartNumberingAfterBreak="0">
    <w:nsid w:val="2664799A"/>
    <w:multiLevelType w:val="multilevel"/>
    <w:tmpl w:val="641E5356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1A67649"/>
    <w:multiLevelType w:val="multilevel"/>
    <w:tmpl w:val="A8D22A3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F031189"/>
    <w:multiLevelType w:val="multilevel"/>
    <w:tmpl w:val="AC76A13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"/>
        </w:tabs>
        <w:ind w:left="702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341"/>
        </w:tabs>
        <w:ind w:left="13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08"/>
        </w:tabs>
        <w:ind w:left="1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15"/>
        </w:tabs>
        <w:ind w:left="2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2"/>
        </w:tabs>
        <w:ind w:left="26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9"/>
        </w:tabs>
        <w:ind w:left="28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56"/>
        </w:tabs>
        <w:ind w:left="3456" w:hanging="1800"/>
      </w:pPr>
      <w:rPr>
        <w:rFonts w:hint="default"/>
      </w:rPr>
    </w:lvl>
  </w:abstractNum>
  <w:abstractNum w:abstractNumId="7" w15:restartNumberingAfterBreak="0">
    <w:nsid w:val="459F1839"/>
    <w:multiLevelType w:val="multilevel"/>
    <w:tmpl w:val="D1EC01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66B339E"/>
    <w:multiLevelType w:val="multilevel"/>
    <w:tmpl w:val="05C49CB2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C03530C"/>
    <w:multiLevelType w:val="multilevel"/>
    <w:tmpl w:val="95DA50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0" w15:restartNumberingAfterBreak="0">
    <w:nsid w:val="628C5B9A"/>
    <w:multiLevelType w:val="multilevel"/>
    <w:tmpl w:val="6A7A60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FCE049A"/>
    <w:multiLevelType w:val="multilevel"/>
    <w:tmpl w:val="02164C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79020A8C"/>
    <w:multiLevelType w:val="multilevel"/>
    <w:tmpl w:val="82C67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10"/>
  </w:num>
  <w:num w:numId="7">
    <w:abstractNumId w:val="1"/>
  </w:num>
  <w:num w:numId="8">
    <w:abstractNumId w:val="12"/>
  </w:num>
  <w:num w:numId="9">
    <w:abstractNumId w:val="11"/>
  </w:num>
  <w:num w:numId="10">
    <w:abstractNumId w:val="6"/>
  </w:num>
  <w:num w:numId="11">
    <w:abstractNumId w:val="2"/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6ohcUKRd+HNpJUMVJzFbFXjTtQ3pC0IqOItEgIUO0hg3AuQVXLkhVkstl9YHH+StLl1/kMAyx+g1HURqcuEpw==" w:salt="T5e9gtVD5nCcoEofStb36A=="/>
  <w:defaultTabStop w:val="62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05"/>
    <w:rsid w:val="00002FB8"/>
    <w:rsid w:val="00005486"/>
    <w:rsid w:val="00021202"/>
    <w:rsid w:val="000212C2"/>
    <w:rsid w:val="000238F2"/>
    <w:rsid w:val="00025D50"/>
    <w:rsid w:val="000409FE"/>
    <w:rsid w:val="00040FA7"/>
    <w:rsid w:val="00041B2F"/>
    <w:rsid w:val="00043D3E"/>
    <w:rsid w:val="00045203"/>
    <w:rsid w:val="00046C21"/>
    <w:rsid w:val="000504CF"/>
    <w:rsid w:val="00055C76"/>
    <w:rsid w:val="00055D3C"/>
    <w:rsid w:val="00060BD4"/>
    <w:rsid w:val="00060C46"/>
    <w:rsid w:val="0006210F"/>
    <w:rsid w:val="00064C34"/>
    <w:rsid w:val="000652FA"/>
    <w:rsid w:val="00066F7B"/>
    <w:rsid w:val="000821B4"/>
    <w:rsid w:val="00084BC8"/>
    <w:rsid w:val="000859D8"/>
    <w:rsid w:val="00085D61"/>
    <w:rsid w:val="000915CD"/>
    <w:rsid w:val="000943B1"/>
    <w:rsid w:val="0009635E"/>
    <w:rsid w:val="000A022D"/>
    <w:rsid w:val="000A33FB"/>
    <w:rsid w:val="000A64C0"/>
    <w:rsid w:val="000B06C7"/>
    <w:rsid w:val="000B38B3"/>
    <w:rsid w:val="000B4BA1"/>
    <w:rsid w:val="000B6B48"/>
    <w:rsid w:val="000C0258"/>
    <w:rsid w:val="000C03A6"/>
    <w:rsid w:val="000C4A27"/>
    <w:rsid w:val="000C4B00"/>
    <w:rsid w:val="000C70D1"/>
    <w:rsid w:val="000D0145"/>
    <w:rsid w:val="000D287D"/>
    <w:rsid w:val="000D2FEA"/>
    <w:rsid w:val="000D5AE6"/>
    <w:rsid w:val="000E127D"/>
    <w:rsid w:val="000E1400"/>
    <w:rsid w:val="000E1868"/>
    <w:rsid w:val="000E3168"/>
    <w:rsid w:val="000E3C37"/>
    <w:rsid w:val="000F1255"/>
    <w:rsid w:val="000F3D69"/>
    <w:rsid w:val="000F4B11"/>
    <w:rsid w:val="000F5F6C"/>
    <w:rsid w:val="00101886"/>
    <w:rsid w:val="0010483B"/>
    <w:rsid w:val="0010496D"/>
    <w:rsid w:val="001070F3"/>
    <w:rsid w:val="00113417"/>
    <w:rsid w:val="00120509"/>
    <w:rsid w:val="00121540"/>
    <w:rsid w:val="00125D58"/>
    <w:rsid w:val="00126A6E"/>
    <w:rsid w:val="001318D1"/>
    <w:rsid w:val="001339A2"/>
    <w:rsid w:val="00134422"/>
    <w:rsid w:val="0013494D"/>
    <w:rsid w:val="0014242B"/>
    <w:rsid w:val="00142908"/>
    <w:rsid w:val="00144C45"/>
    <w:rsid w:val="00146150"/>
    <w:rsid w:val="00151C0D"/>
    <w:rsid w:val="00153869"/>
    <w:rsid w:val="001545AA"/>
    <w:rsid w:val="00156608"/>
    <w:rsid w:val="00166780"/>
    <w:rsid w:val="00166E2B"/>
    <w:rsid w:val="001706C4"/>
    <w:rsid w:val="00173A22"/>
    <w:rsid w:val="0017567D"/>
    <w:rsid w:val="001758E3"/>
    <w:rsid w:val="001803CB"/>
    <w:rsid w:val="001835FE"/>
    <w:rsid w:val="00191A6E"/>
    <w:rsid w:val="00194A1A"/>
    <w:rsid w:val="00194EB7"/>
    <w:rsid w:val="00195C17"/>
    <w:rsid w:val="001A3021"/>
    <w:rsid w:val="001A3A3A"/>
    <w:rsid w:val="001B090A"/>
    <w:rsid w:val="001B4683"/>
    <w:rsid w:val="001C3461"/>
    <w:rsid w:val="001C41F0"/>
    <w:rsid w:val="001C6741"/>
    <w:rsid w:val="001C7AF7"/>
    <w:rsid w:val="001D22EE"/>
    <w:rsid w:val="001D33C3"/>
    <w:rsid w:val="001D3D93"/>
    <w:rsid w:val="001D4F88"/>
    <w:rsid w:val="001D6E11"/>
    <w:rsid w:val="001D78B8"/>
    <w:rsid w:val="001E0FA2"/>
    <w:rsid w:val="001E1C14"/>
    <w:rsid w:val="001E2A7E"/>
    <w:rsid w:val="001E4EF7"/>
    <w:rsid w:val="001E5740"/>
    <w:rsid w:val="001E7D6F"/>
    <w:rsid w:val="001F27F0"/>
    <w:rsid w:val="001F2850"/>
    <w:rsid w:val="001F4C56"/>
    <w:rsid w:val="001F6CE0"/>
    <w:rsid w:val="001F71ED"/>
    <w:rsid w:val="001F7832"/>
    <w:rsid w:val="00202781"/>
    <w:rsid w:val="002064BB"/>
    <w:rsid w:val="0021028B"/>
    <w:rsid w:val="00210F61"/>
    <w:rsid w:val="0021147F"/>
    <w:rsid w:val="00220BA9"/>
    <w:rsid w:val="002218BF"/>
    <w:rsid w:val="00224878"/>
    <w:rsid w:val="00225E09"/>
    <w:rsid w:val="0023088E"/>
    <w:rsid w:val="00231FA5"/>
    <w:rsid w:val="00243445"/>
    <w:rsid w:val="00243898"/>
    <w:rsid w:val="00245FAF"/>
    <w:rsid w:val="00247B5C"/>
    <w:rsid w:val="00253BFE"/>
    <w:rsid w:val="00255540"/>
    <w:rsid w:val="00257794"/>
    <w:rsid w:val="00262007"/>
    <w:rsid w:val="002620D9"/>
    <w:rsid w:val="00262601"/>
    <w:rsid w:val="002674C0"/>
    <w:rsid w:val="002710C7"/>
    <w:rsid w:val="00271F60"/>
    <w:rsid w:val="00277269"/>
    <w:rsid w:val="0028223F"/>
    <w:rsid w:val="0028232D"/>
    <w:rsid w:val="002841E8"/>
    <w:rsid w:val="00292EBC"/>
    <w:rsid w:val="00297680"/>
    <w:rsid w:val="002B0DC7"/>
    <w:rsid w:val="002B2675"/>
    <w:rsid w:val="002B612B"/>
    <w:rsid w:val="002B6B6D"/>
    <w:rsid w:val="002C0F3A"/>
    <w:rsid w:val="002C4779"/>
    <w:rsid w:val="002C6595"/>
    <w:rsid w:val="002D19A0"/>
    <w:rsid w:val="002D2F79"/>
    <w:rsid w:val="002E40D9"/>
    <w:rsid w:val="002E5C8E"/>
    <w:rsid w:val="002E5E64"/>
    <w:rsid w:val="002E64CB"/>
    <w:rsid w:val="002F2436"/>
    <w:rsid w:val="002F336E"/>
    <w:rsid w:val="002F3535"/>
    <w:rsid w:val="002F5459"/>
    <w:rsid w:val="002F565E"/>
    <w:rsid w:val="003025C8"/>
    <w:rsid w:val="00306976"/>
    <w:rsid w:val="00306DBC"/>
    <w:rsid w:val="00306F0A"/>
    <w:rsid w:val="0030785E"/>
    <w:rsid w:val="0031020D"/>
    <w:rsid w:val="00311185"/>
    <w:rsid w:val="003115D8"/>
    <w:rsid w:val="003143E2"/>
    <w:rsid w:val="00316D35"/>
    <w:rsid w:val="003202B6"/>
    <w:rsid w:val="00324E3C"/>
    <w:rsid w:val="00330D46"/>
    <w:rsid w:val="00331D96"/>
    <w:rsid w:val="00333C46"/>
    <w:rsid w:val="00334FE5"/>
    <w:rsid w:val="0033529C"/>
    <w:rsid w:val="00337C54"/>
    <w:rsid w:val="003406E1"/>
    <w:rsid w:val="00346AA2"/>
    <w:rsid w:val="00346C52"/>
    <w:rsid w:val="00347E4B"/>
    <w:rsid w:val="00357A56"/>
    <w:rsid w:val="00362012"/>
    <w:rsid w:val="003659B1"/>
    <w:rsid w:val="00366939"/>
    <w:rsid w:val="00366A28"/>
    <w:rsid w:val="00372E8E"/>
    <w:rsid w:val="00375B50"/>
    <w:rsid w:val="00375BB1"/>
    <w:rsid w:val="003775AA"/>
    <w:rsid w:val="003806B1"/>
    <w:rsid w:val="00382259"/>
    <w:rsid w:val="00382931"/>
    <w:rsid w:val="00383A7F"/>
    <w:rsid w:val="00386658"/>
    <w:rsid w:val="00391F4D"/>
    <w:rsid w:val="00394991"/>
    <w:rsid w:val="00396BA8"/>
    <w:rsid w:val="00396C14"/>
    <w:rsid w:val="003A3284"/>
    <w:rsid w:val="003A41AB"/>
    <w:rsid w:val="003A6EA2"/>
    <w:rsid w:val="003B308D"/>
    <w:rsid w:val="003B4ABC"/>
    <w:rsid w:val="003B606C"/>
    <w:rsid w:val="003B756C"/>
    <w:rsid w:val="003C0642"/>
    <w:rsid w:val="003C179A"/>
    <w:rsid w:val="003C2CAF"/>
    <w:rsid w:val="003C5574"/>
    <w:rsid w:val="003C6D00"/>
    <w:rsid w:val="003C7BFD"/>
    <w:rsid w:val="003D61CD"/>
    <w:rsid w:val="003D6D6B"/>
    <w:rsid w:val="003E146C"/>
    <w:rsid w:val="003E1CC9"/>
    <w:rsid w:val="003E264A"/>
    <w:rsid w:val="003E29E3"/>
    <w:rsid w:val="003E37ED"/>
    <w:rsid w:val="003F26B7"/>
    <w:rsid w:val="003F32B6"/>
    <w:rsid w:val="003F7E9B"/>
    <w:rsid w:val="004000AC"/>
    <w:rsid w:val="00406D10"/>
    <w:rsid w:val="004124F5"/>
    <w:rsid w:val="004173CE"/>
    <w:rsid w:val="00420A99"/>
    <w:rsid w:val="004215F2"/>
    <w:rsid w:val="00425898"/>
    <w:rsid w:val="00427B3F"/>
    <w:rsid w:val="00432470"/>
    <w:rsid w:val="00441524"/>
    <w:rsid w:val="0044537A"/>
    <w:rsid w:val="004467C5"/>
    <w:rsid w:val="00447695"/>
    <w:rsid w:val="00450292"/>
    <w:rsid w:val="0045201A"/>
    <w:rsid w:val="00452CE4"/>
    <w:rsid w:val="004638D2"/>
    <w:rsid w:val="00464909"/>
    <w:rsid w:val="00464BC8"/>
    <w:rsid w:val="0046601F"/>
    <w:rsid w:val="00466C16"/>
    <w:rsid w:val="00467A38"/>
    <w:rsid w:val="00467CA7"/>
    <w:rsid w:val="00470EEA"/>
    <w:rsid w:val="00472B6E"/>
    <w:rsid w:val="00475F5A"/>
    <w:rsid w:val="0047797D"/>
    <w:rsid w:val="004779E5"/>
    <w:rsid w:val="00486D87"/>
    <w:rsid w:val="00494E56"/>
    <w:rsid w:val="00495504"/>
    <w:rsid w:val="00497F6D"/>
    <w:rsid w:val="004A3217"/>
    <w:rsid w:val="004A388B"/>
    <w:rsid w:val="004B0BB7"/>
    <w:rsid w:val="004B1AF9"/>
    <w:rsid w:val="004B448E"/>
    <w:rsid w:val="004B5699"/>
    <w:rsid w:val="004C25C1"/>
    <w:rsid w:val="004C4762"/>
    <w:rsid w:val="004D520C"/>
    <w:rsid w:val="004D6D49"/>
    <w:rsid w:val="004E5513"/>
    <w:rsid w:val="004E63BF"/>
    <w:rsid w:val="004E6916"/>
    <w:rsid w:val="004E69AA"/>
    <w:rsid w:val="004F421A"/>
    <w:rsid w:val="004F7034"/>
    <w:rsid w:val="0050065A"/>
    <w:rsid w:val="00500A6A"/>
    <w:rsid w:val="00505E05"/>
    <w:rsid w:val="00506D2A"/>
    <w:rsid w:val="0051150E"/>
    <w:rsid w:val="00512085"/>
    <w:rsid w:val="00517773"/>
    <w:rsid w:val="00520C02"/>
    <w:rsid w:val="00521CBC"/>
    <w:rsid w:val="00521DDE"/>
    <w:rsid w:val="00535182"/>
    <w:rsid w:val="00536770"/>
    <w:rsid w:val="00537F38"/>
    <w:rsid w:val="005506B2"/>
    <w:rsid w:val="00561B5B"/>
    <w:rsid w:val="00570DB8"/>
    <w:rsid w:val="00575B31"/>
    <w:rsid w:val="005770F1"/>
    <w:rsid w:val="00580829"/>
    <w:rsid w:val="005809EC"/>
    <w:rsid w:val="005838C0"/>
    <w:rsid w:val="005957C8"/>
    <w:rsid w:val="005A071D"/>
    <w:rsid w:val="005A592F"/>
    <w:rsid w:val="005B154E"/>
    <w:rsid w:val="005B1990"/>
    <w:rsid w:val="005B2ABF"/>
    <w:rsid w:val="005B31CF"/>
    <w:rsid w:val="005B3301"/>
    <w:rsid w:val="005B5A96"/>
    <w:rsid w:val="005B7330"/>
    <w:rsid w:val="005B7377"/>
    <w:rsid w:val="005B790D"/>
    <w:rsid w:val="005C0B23"/>
    <w:rsid w:val="005C2718"/>
    <w:rsid w:val="005C32D7"/>
    <w:rsid w:val="005C434E"/>
    <w:rsid w:val="005C4440"/>
    <w:rsid w:val="005C563C"/>
    <w:rsid w:val="005C610D"/>
    <w:rsid w:val="005C786A"/>
    <w:rsid w:val="005D1991"/>
    <w:rsid w:val="005D3CC9"/>
    <w:rsid w:val="005E3359"/>
    <w:rsid w:val="005E441B"/>
    <w:rsid w:val="005E6F6E"/>
    <w:rsid w:val="005F2398"/>
    <w:rsid w:val="005F34B0"/>
    <w:rsid w:val="0060289D"/>
    <w:rsid w:val="00605697"/>
    <w:rsid w:val="006107F0"/>
    <w:rsid w:val="00610949"/>
    <w:rsid w:val="006136CE"/>
    <w:rsid w:val="006175E8"/>
    <w:rsid w:val="00624F1A"/>
    <w:rsid w:val="00636497"/>
    <w:rsid w:val="00636E72"/>
    <w:rsid w:val="0064070B"/>
    <w:rsid w:val="00643CB5"/>
    <w:rsid w:val="00645366"/>
    <w:rsid w:val="006456A2"/>
    <w:rsid w:val="0065210D"/>
    <w:rsid w:val="006527B0"/>
    <w:rsid w:val="0065348F"/>
    <w:rsid w:val="006577F4"/>
    <w:rsid w:val="00660800"/>
    <w:rsid w:val="00660AB1"/>
    <w:rsid w:val="00662DEE"/>
    <w:rsid w:val="00665939"/>
    <w:rsid w:val="00675CCD"/>
    <w:rsid w:val="00676A9F"/>
    <w:rsid w:val="00685A1F"/>
    <w:rsid w:val="00687B7C"/>
    <w:rsid w:val="006954F2"/>
    <w:rsid w:val="00695748"/>
    <w:rsid w:val="00696EA9"/>
    <w:rsid w:val="006A3E5E"/>
    <w:rsid w:val="006A76E8"/>
    <w:rsid w:val="006B0217"/>
    <w:rsid w:val="006B3EB2"/>
    <w:rsid w:val="006B469D"/>
    <w:rsid w:val="006B56C9"/>
    <w:rsid w:val="006C1BA2"/>
    <w:rsid w:val="006C202B"/>
    <w:rsid w:val="006C44E5"/>
    <w:rsid w:val="006C522E"/>
    <w:rsid w:val="006C5975"/>
    <w:rsid w:val="006C77BD"/>
    <w:rsid w:val="006D43CB"/>
    <w:rsid w:val="006D7946"/>
    <w:rsid w:val="006E0E3A"/>
    <w:rsid w:val="006E288B"/>
    <w:rsid w:val="006F70DA"/>
    <w:rsid w:val="007036FA"/>
    <w:rsid w:val="007067A6"/>
    <w:rsid w:val="00707ED7"/>
    <w:rsid w:val="00713304"/>
    <w:rsid w:val="00715D90"/>
    <w:rsid w:val="00717409"/>
    <w:rsid w:val="007267A3"/>
    <w:rsid w:val="00732177"/>
    <w:rsid w:val="00735F88"/>
    <w:rsid w:val="00740BA3"/>
    <w:rsid w:val="007417EC"/>
    <w:rsid w:val="007419D7"/>
    <w:rsid w:val="0074673D"/>
    <w:rsid w:val="007467C3"/>
    <w:rsid w:val="007556AB"/>
    <w:rsid w:val="007576D6"/>
    <w:rsid w:val="00762749"/>
    <w:rsid w:val="00762FF8"/>
    <w:rsid w:val="00765B34"/>
    <w:rsid w:val="00765F3B"/>
    <w:rsid w:val="007740C0"/>
    <w:rsid w:val="00785180"/>
    <w:rsid w:val="00785FBD"/>
    <w:rsid w:val="00785FF0"/>
    <w:rsid w:val="007903A2"/>
    <w:rsid w:val="00792B60"/>
    <w:rsid w:val="00793949"/>
    <w:rsid w:val="0079640C"/>
    <w:rsid w:val="007A626E"/>
    <w:rsid w:val="007A6930"/>
    <w:rsid w:val="007A78D4"/>
    <w:rsid w:val="007B1F2A"/>
    <w:rsid w:val="007B5CD8"/>
    <w:rsid w:val="007B715F"/>
    <w:rsid w:val="007C476E"/>
    <w:rsid w:val="007D0AB7"/>
    <w:rsid w:val="007D29D3"/>
    <w:rsid w:val="007D2E1D"/>
    <w:rsid w:val="007D2E98"/>
    <w:rsid w:val="007D35B2"/>
    <w:rsid w:val="007D7E30"/>
    <w:rsid w:val="007E3365"/>
    <w:rsid w:val="007E3CD3"/>
    <w:rsid w:val="007E4911"/>
    <w:rsid w:val="007E5881"/>
    <w:rsid w:val="007E5935"/>
    <w:rsid w:val="007E63C0"/>
    <w:rsid w:val="007E64AD"/>
    <w:rsid w:val="007E7964"/>
    <w:rsid w:val="007F07C9"/>
    <w:rsid w:val="007F32C6"/>
    <w:rsid w:val="007F6CDA"/>
    <w:rsid w:val="00807E91"/>
    <w:rsid w:val="00813C3A"/>
    <w:rsid w:val="00824387"/>
    <w:rsid w:val="00825AD8"/>
    <w:rsid w:val="00825C0C"/>
    <w:rsid w:val="00835D2D"/>
    <w:rsid w:val="00837CD4"/>
    <w:rsid w:val="00840C22"/>
    <w:rsid w:val="0085180F"/>
    <w:rsid w:val="0085338D"/>
    <w:rsid w:val="00853DCF"/>
    <w:rsid w:val="00861665"/>
    <w:rsid w:val="008623B0"/>
    <w:rsid w:val="00864CAB"/>
    <w:rsid w:val="00875C1A"/>
    <w:rsid w:val="00875EB6"/>
    <w:rsid w:val="00881DDC"/>
    <w:rsid w:val="008822E8"/>
    <w:rsid w:val="0088627C"/>
    <w:rsid w:val="00887127"/>
    <w:rsid w:val="008919B0"/>
    <w:rsid w:val="008922FA"/>
    <w:rsid w:val="00897AD6"/>
    <w:rsid w:val="008A39DD"/>
    <w:rsid w:val="008A3CC2"/>
    <w:rsid w:val="008A63E0"/>
    <w:rsid w:val="008A7ACB"/>
    <w:rsid w:val="008B174D"/>
    <w:rsid w:val="008B4360"/>
    <w:rsid w:val="008B6B5A"/>
    <w:rsid w:val="008B7334"/>
    <w:rsid w:val="008B737F"/>
    <w:rsid w:val="008C0711"/>
    <w:rsid w:val="008C1CC3"/>
    <w:rsid w:val="008C1D35"/>
    <w:rsid w:val="008C2443"/>
    <w:rsid w:val="008C3904"/>
    <w:rsid w:val="008C5CE6"/>
    <w:rsid w:val="008D26CE"/>
    <w:rsid w:val="008D4B0F"/>
    <w:rsid w:val="008D7769"/>
    <w:rsid w:val="008E13B4"/>
    <w:rsid w:val="008E5C65"/>
    <w:rsid w:val="008E69CB"/>
    <w:rsid w:val="008E71E6"/>
    <w:rsid w:val="008F0A7B"/>
    <w:rsid w:val="008F456B"/>
    <w:rsid w:val="00904F35"/>
    <w:rsid w:val="0090525F"/>
    <w:rsid w:val="0090573D"/>
    <w:rsid w:val="0090733C"/>
    <w:rsid w:val="00910E35"/>
    <w:rsid w:val="0091404C"/>
    <w:rsid w:val="00917A45"/>
    <w:rsid w:val="00921E30"/>
    <w:rsid w:val="00922B6C"/>
    <w:rsid w:val="00925B3D"/>
    <w:rsid w:val="00926097"/>
    <w:rsid w:val="00927CE7"/>
    <w:rsid w:val="00930B6F"/>
    <w:rsid w:val="00933BB1"/>
    <w:rsid w:val="00936329"/>
    <w:rsid w:val="009440E7"/>
    <w:rsid w:val="00944177"/>
    <w:rsid w:val="0094425E"/>
    <w:rsid w:val="00951CE8"/>
    <w:rsid w:val="00954493"/>
    <w:rsid w:val="009545D2"/>
    <w:rsid w:val="009554D0"/>
    <w:rsid w:val="00955862"/>
    <w:rsid w:val="009566BA"/>
    <w:rsid w:val="00956A7F"/>
    <w:rsid w:val="009578DE"/>
    <w:rsid w:val="00961A96"/>
    <w:rsid w:val="00971C8B"/>
    <w:rsid w:val="00977F6B"/>
    <w:rsid w:val="009810B9"/>
    <w:rsid w:val="0098326B"/>
    <w:rsid w:val="0098624C"/>
    <w:rsid w:val="00990C8D"/>
    <w:rsid w:val="009955BF"/>
    <w:rsid w:val="009A07F9"/>
    <w:rsid w:val="009A4C81"/>
    <w:rsid w:val="009A669B"/>
    <w:rsid w:val="009A79B0"/>
    <w:rsid w:val="009B4E18"/>
    <w:rsid w:val="009B7C28"/>
    <w:rsid w:val="009B7F6C"/>
    <w:rsid w:val="009C04D3"/>
    <w:rsid w:val="009C1246"/>
    <w:rsid w:val="009C3B91"/>
    <w:rsid w:val="009C4993"/>
    <w:rsid w:val="009C4C55"/>
    <w:rsid w:val="009C5FE0"/>
    <w:rsid w:val="009C6AEB"/>
    <w:rsid w:val="009C6D6A"/>
    <w:rsid w:val="009D0DD7"/>
    <w:rsid w:val="009D724A"/>
    <w:rsid w:val="009E4756"/>
    <w:rsid w:val="009E4D6B"/>
    <w:rsid w:val="009E5CAF"/>
    <w:rsid w:val="009F43B2"/>
    <w:rsid w:val="00A02783"/>
    <w:rsid w:val="00A0394F"/>
    <w:rsid w:val="00A107EF"/>
    <w:rsid w:val="00A11401"/>
    <w:rsid w:val="00A12D5C"/>
    <w:rsid w:val="00A17F90"/>
    <w:rsid w:val="00A2030F"/>
    <w:rsid w:val="00A20783"/>
    <w:rsid w:val="00A2238E"/>
    <w:rsid w:val="00A23A6B"/>
    <w:rsid w:val="00A24F54"/>
    <w:rsid w:val="00A25774"/>
    <w:rsid w:val="00A2588F"/>
    <w:rsid w:val="00A27B67"/>
    <w:rsid w:val="00A409D1"/>
    <w:rsid w:val="00A410BF"/>
    <w:rsid w:val="00A4368D"/>
    <w:rsid w:val="00A50B74"/>
    <w:rsid w:val="00A53266"/>
    <w:rsid w:val="00A548F4"/>
    <w:rsid w:val="00A65F34"/>
    <w:rsid w:val="00A7086F"/>
    <w:rsid w:val="00A71D98"/>
    <w:rsid w:val="00A764A6"/>
    <w:rsid w:val="00A7683D"/>
    <w:rsid w:val="00A81DDC"/>
    <w:rsid w:val="00A822CE"/>
    <w:rsid w:val="00A8754E"/>
    <w:rsid w:val="00A87E1F"/>
    <w:rsid w:val="00A9086B"/>
    <w:rsid w:val="00A92BE6"/>
    <w:rsid w:val="00A92F9D"/>
    <w:rsid w:val="00A959AD"/>
    <w:rsid w:val="00A9756F"/>
    <w:rsid w:val="00AB16F3"/>
    <w:rsid w:val="00AB25E9"/>
    <w:rsid w:val="00AB3259"/>
    <w:rsid w:val="00AB3539"/>
    <w:rsid w:val="00AB4C68"/>
    <w:rsid w:val="00AC3EB5"/>
    <w:rsid w:val="00AC4DDD"/>
    <w:rsid w:val="00AD06F7"/>
    <w:rsid w:val="00AD4C7B"/>
    <w:rsid w:val="00AD4FE3"/>
    <w:rsid w:val="00AE0322"/>
    <w:rsid w:val="00AE0979"/>
    <w:rsid w:val="00AE362E"/>
    <w:rsid w:val="00AE53DB"/>
    <w:rsid w:val="00AE716C"/>
    <w:rsid w:val="00AE7E58"/>
    <w:rsid w:val="00AF1777"/>
    <w:rsid w:val="00AF7500"/>
    <w:rsid w:val="00AF7ED6"/>
    <w:rsid w:val="00B0228C"/>
    <w:rsid w:val="00B02C78"/>
    <w:rsid w:val="00B03F3E"/>
    <w:rsid w:val="00B0464D"/>
    <w:rsid w:val="00B05004"/>
    <w:rsid w:val="00B13E15"/>
    <w:rsid w:val="00B1546F"/>
    <w:rsid w:val="00B16264"/>
    <w:rsid w:val="00B2512E"/>
    <w:rsid w:val="00B26D4F"/>
    <w:rsid w:val="00B273E9"/>
    <w:rsid w:val="00B32A26"/>
    <w:rsid w:val="00B342F7"/>
    <w:rsid w:val="00B40995"/>
    <w:rsid w:val="00B422FF"/>
    <w:rsid w:val="00B43A99"/>
    <w:rsid w:val="00B57A85"/>
    <w:rsid w:val="00B65483"/>
    <w:rsid w:val="00B709A5"/>
    <w:rsid w:val="00B7244E"/>
    <w:rsid w:val="00B7302A"/>
    <w:rsid w:val="00B7349A"/>
    <w:rsid w:val="00B74EBA"/>
    <w:rsid w:val="00B757B3"/>
    <w:rsid w:val="00B76182"/>
    <w:rsid w:val="00B84B1A"/>
    <w:rsid w:val="00B911D8"/>
    <w:rsid w:val="00B92C9A"/>
    <w:rsid w:val="00B94917"/>
    <w:rsid w:val="00BA1D70"/>
    <w:rsid w:val="00BA24EF"/>
    <w:rsid w:val="00BA2F32"/>
    <w:rsid w:val="00BB58D1"/>
    <w:rsid w:val="00BB73DE"/>
    <w:rsid w:val="00BB76ED"/>
    <w:rsid w:val="00BC3BE4"/>
    <w:rsid w:val="00BC6B9A"/>
    <w:rsid w:val="00BC6BD9"/>
    <w:rsid w:val="00BC6F25"/>
    <w:rsid w:val="00BD08A4"/>
    <w:rsid w:val="00BD44A6"/>
    <w:rsid w:val="00BE4180"/>
    <w:rsid w:val="00BF0648"/>
    <w:rsid w:val="00BF0C0F"/>
    <w:rsid w:val="00BF4E22"/>
    <w:rsid w:val="00BF630E"/>
    <w:rsid w:val="00BF77A3"/>
    <w:rsid w:val="00C04953"/>
    <w:rsid w:val="00C122F2"/>
    <w:rsid w:val="00C13F74"/>
    <w:rsid w:val="00C14530"/>
    <w:rsid w:val="00C146CC"/>
    <w:rsid w:val="00C16A9F"/>
    <w:rsid w:val="00C216DF"/>
    <w:rsid w:val="00C3732B"/>
    <w:rsid w:val="00C40036"/>
    <w:rsid w:val="00C41789"/>
    <w:rsid w:val="00C425D4"/>
    <w:rsid w:val="00C503F0"/>
    <w:rsid w:val="00C54783"/>
    <w:rsid w:val="00C5607B"/>
    <w:rsid w:val="00C57163"/>
    <w:rsid w:val="00C66B3C"/>
    <w:rsid w:val="00C70841"/>
    <w:rsid w:val="00C70C9E"/>
    <w:rsid w:val="00C70CD6"/>
    <w:rsid w:val="00C74F96"/>
    <w:rsid w:val="00C81200"/>
    <w:rsid w:val="00C83A4E"/>
    <w:rsid w:val="00C84110"/>
    <w:rsid w:val="00C8793E"/>
    <w:rsid w:val="00C951AC"/>
    <w:rsid w:val="00C95BEA"/>
    <w:rsid w:val="00C97D86"/>
    <w:rsid w:val="00CA3ACF"/>
    <w:rsid w:val="00CA4327"/>
    <w:rsid w:val="00CA6A69"/>
    <w:rsid w:val="00CB0264"/>
    <w:rsid w:val="00CB0D4F"/>
    <w:rsid w:val="00CB4E09"/>
    <w:rsid w:val="00CB693C"/>
    <w:rsid w:val="00CC08EE"/>
    <w:rsid w:val="00CC14F9"/>
    <w:rsid w:val="00CC296A"/>
    <w:rsid w:val="00CD1038"/>
    <w:rsid w:val="00CD4DAD"/>
    <w:rsid w:val="00CD63F0"/>
    <w:rsid w:val="00CE0620"/>
    <w:rsid w:val="00CE080B"/>
    <w:rsid w:val="00CE4884"/>
    <w:rsid w:val="00CE4F1C"/>
    <w:rsid w:val="00CE5BE5"/>
    <w:rsid w:val="00CE60CE"/>
    <w:rsid w:val="00CF0668"/>
    <w:rsid w:val="00CF0A43"/>
    <w:rsid w:val="00CF276B"/>
    <w:rsid w:val="00CF4F8F"/>
    <w:rsid w:val="00CF56FE"/>
    <w:rsid w:val="00D00146"/>
    <w:rsid w:val="00D06D7F"/>
    <w:rsid w:val="00D11CCC"/>
    <w:rsid w:val="00D11D0F"/>
    <w:rsid w:val="00D20A93"/>
    <w:rsid w:val="00D21C23"/>
    <w:rsid w:val="00D21DDF"/>
    <w:rsid w:val="00D22D17"/>
    <w:rsid w:val="00D30651"/>
    <w:rsid w:val="00D310AE"/>
    <w:rsid w:val="00D32118"/>
    <w:rsid w:val="00D36D38"/>
    <w:rsid w:val="00D4321D"/>
    <w:rsid w:val="00D5541B"/>
    <w:rsid w:val="00D57EF4"/>
    <w:rsid w:val="00D6547B"/>
    <w:rsid w:val="00D665D5"/>
    <w:rsid w:val="00D6742B"/>
    <w:rsid w:val="00D73CA6"/>
    <w:rsid w:val="00D74E05"/>
    <w:rsid w:val="00D86851"/>
    <w:rsid w:val="00D93686"/>
    <w:rsid w:val="00D93E74"/>
    <w:rsid w:val="00D96B9D"/>
    <w:rsid w:val="00D96C76"/>
    <w:rsid w:val="00DA1AF9"/>
    <w:rsid w:val="00DA3AB2"/>
    <w:rsid w:val="00DA3B04"/>
    <w:rsid w:val="00DA67CB"/>
    <w:rsid w:val="00DB0202"/>
    <w:rsid w:val="00DB0D46"/>
    <w:rsid w:val="00DB303B"/>
    <w:rsid w:val="00DB7A7F"/>
    <w:rsid w:val="00DC05D5"/>
    <w:rsid w:val="00DC133C"/>
    <w:rsid w:val="00DC208F"/>
    <w:rsid w:val="00DC2BCD"/>
    <w:rsid w:val="00DC463D"/>
    <w:rsid w:val="00DD1C27"/>
    <w:rsid w:val="00DD2B40"/>
    <w:rsid w:val="00DE1237"/>
    <w:rsid w:val="00DE2741"/>
    <w:rsid w:val="00DE3343"/>
    <w:rsid w:val="00DE34E9"/>
    <w:rsid w:val="00DE3FCE"/>
    <w:rsid w:val="00DF0E33"/>
    <w:rsid w:val="00DF1344"/>
    <w:rsid w:val="00DF212B"/>
    <w:rsid w:val="00DF2362"/>
    <w:rsid w:val="00DF4933"/>
    <w:rsid w:val="00DF7982"/>
    <w:rsid w:val="00E10A4E"/>
    <w:rsid w:val="00E16C46"/>
    <w:rsid w:val="00E21386"/>
    <w:rsid w:val="00E218A3"/>
    <w:rsid w:val="00E2567D"/>
    <w:rsid w:val="00E43FF2"/>
    <w:rsid w:val="00E45CE3"/>
    <w:rsid w:val="00E53769"/>
    <w:rsid w:val="00E537B7"/>
    <w:rsid w:val="00E55013"/>
    <w:rsid w:val="00E5691D"/>
    <w:rsid w:val="00E609AB"/>
    <w:rsid w:val="00E67AE5"/>
    <w:rsid w:val="00E71473"/>
    <w:rsid w:val="00E71B48"/>
    <w:rsid w:val="00E72929"/>
    <w:rsid w:val="00E84689"/>
    <w:rsid w:val="00E86020"/>
    <w:rsid w:val="00E86B5A"/>
    <w:rsid w:val="00E93CC4"/>
    <w:rsid w:val="00EA0FAC"/>
    <w:rsid w:val="00EA459B"/>
    <w:rsid w:val="00EB0400"/>
    <w:rsid w:val="00EB112B"/>
    <w:rsid w:val="00EB1831"/>
    <w:rsid w:val="00EB3591"/>
    <w:rsid w:val="00EB3CE7"/>
    <w:rsid w:val="00EC110F"/>
    <w:rsid w:val="00EC4FA7"/>
    <w:rsid w:val="00EC712B"/>
    <w:rsid w:val="00ED12AB"/>
    <w:rsid w:val="00ED243B"/>
    <w:rsid w:val="00ED466C"/>
    <w:rsid w:val="00ED720B"/>
    <w:rsid w:val="00EE713A"/>
    <w:rsid w:val="00EF119D"/>
    <w:rsid w:val="00EF2686"/>
    <w:rsid w:val="00EF4AE4"/>
    <w:rsid w:val="00EF7AEF"/>
    <w:rsid w:val="00F01B4C"/>
    <w:rsid w:val="00F02245"/>
    <w:rsid w:val="00F03197"/>
    <w:rsid w:val="00F03F51"/>
    <w:rsid w:val="00F04441"/>
    <w:rsid w:val="00F05954"/>
    <w:rsid w:val="00F11B16"/>
    <w:rsid w:val="00F1312B"/>
    <w:rsid w:val="00F1480D"/>
    <w:rsid w:val="00F16297"/>
    <w:rsid w:val="00F21E67"/>
    <w:rsid w:val="00F22724"/>
    <w:rsid w:val="00F23EB5"/>
    <w:rsid w:val="00F272CC"/>
    <w:rsid w:val="00F30C2C"/>
    <w:rsid w:val="00F33E8B"/>
    <w:rsid w:val="00F36FA2"/>
    <w:rsid w:val="00F40E24"/>
    <w:rsid w:val="00F4323E"/>
    <w:rsid w:val="00F444BE"/>
    <w:rsid w:val="00F44519"/>
    <w:rsid w:val="00F44E21"/>
    <w:rsid w:val="00F45FD5"/>
    <w:rsid w:val="00F47A74"/>
    <w:rsid w:val="00F47FE0"/>
    <w:rsid w:val="00F501B5"/>
    <w:rsid w:val="00F51D4D"/>
    <w:rsid w:val="00F543F4"/>
    <w:rsid w:val="00F54C92"/>
    <w:rsid w:val="00F55C4C"/>
    <w:rsid w:val="00F61689"/>
    <w:rsid w:val="00F62D36"/>
    <w:rsid w:val="00F63197"/>
    <w:rsid w:val="00F736BF"/>
    <w:rsid w:val="00F74912"/>
    <w:rsid w:val="00F75E20"/>
    <w:rsid w:val="00F84D00"/>
    <w:rsid w:val="00F8565D"/>
    <w:rsid w:val="00F85CB7"/>
    <w:rsid w:val="00F86E5D"/>
    <w:rsid w:val="00F8733B"/>
    <w:rsid w:val="00F913C7"/>
    <w:rsid w:val="00F97F3C"/>
    <w:rsid w:val="00FA2F0B"/>
    <w:rsid w:val="00FB2867"/>
    <w:rsid w:val="00FB52C4"/>
    <w:rsid w:val="00FB69B2"/>
    <w:rsid w:val="00FC0570"/>
    <w:rsid w:val="00FC1544"/>
    <w:rsid w:val="00FC19B4"/>
    <w:rsid w:val="00FC6984"/>
    <w:rsid w:val="00FD0007"/>
    <w:rsid w:val="00FD3A4B"/>
    <w:rsid w:val="00FD6AFE"/>
    <w:rsid w:val="00FE44C4"/>
    <w:rsid w:val="00FF00B4"/>
    <w:rsid w:val="00FF017E"/>
    <w:rsid w:val="00F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795E67"/>
  <w15:chartTrackingRefBased/>
  <w15:docId w15:val="{2E0C4271-F855-4158-A400-1786E236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31F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5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"/>
    <w:rsid w:val="00C571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Plain Text"/>
    <w:basedOn w:val="a"/>
    <w:rsid w:val="007A6930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rsid w:val="00B13E15"/>
    <w:pPr>
      <w:spacing w:line="260" w:lineRule="auto"/>
      <w:ind w:left="200" w:firstLine="340"/>
      <w:jc w:val="both"/>
    </w:pPr>
  </w:style>
  <w:style w:type="paragraph" w:styleId="2">
    <w:name w:val="Body Text Indent 2"/>
    <w:basedOn w:val="a"/>
    <w:rsid w:val="00B13E15"/>
    <w:pPr>
      <w:spacing w:line="220" w:lineRule="auto"/>
      <w:ind w:left="180" w:firstLine="360"/>
      <w:jc w:val="both"/>
    </w:pPr>
  </w:style>
  <w:style w:type="paragraph" w:styleId="a6">
    <w:name w:val="header"/>
    <w:basedOn w:val="a"/>
    <w:link w:val="a7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link w:val="a9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0C03A6"/>
  </w:style>
  <w:style w:type="paragraph" w:styleId="ab">
    <w:name w:val="Body Text"/>
    <w:basedOn w:val="a"/>
    <w:rsid w:val="000B38B3"/>
    <w:pPr>
      <w:spacing w:after="120"/>
    </w:pPr>
  </w:style>
  <w:style w:type="paragraph" w:styleId="20">
    <w:name w:val="Body Text 2"/>
    <w:basedOn w:val="a"/>
    <w:rsid w:val="00AC3EB5"/>
    <w:pPr>
      <w:spacing w:after="120" w:line="480" w:lineRule="auto"/>
    </w:pPr>
  </w:style>
  <w:style w:type="paragraph" w:styleId="ac">
    <w:name w:val="Balloon Text"/>
    <w:basedOn w:val="a"/>
    <w:semiHidden/>
    <w:rsid w:val="002064BB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86E5D"/>
    <w:pPr>
      <w:widowControl w:val="0"/>
      <w:suppressAutoHyphens/>
      <w:spacing w:after="120"/>
      <w:ind w:left="283"/>
    </w:pPr>
    <w:rPr>
      <w:sz w:val="16"/>
      <w:szCs w:val="16"/>
      <w:lang w:val="en-US"/>
    </w:rPr>
  </w:style>
  <w:style w:type="paragraph" w:customStyle="1" w:styleId="ConsPlusNormal">
    <w:name w:val="ConsPlusNormal"/>
    <w:rsid w:val="00EF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annotation reference"/>
    <w:semiHidden/>
    <w:rsid w:val="003A41AB"/>
    <w:rPr>
      <w:sz w:val="16"/>
      <w:szCs w:val="16"/>
    </w:rPr>
  </w:style>
  <w:style w:type="paragraph" w:styleId="ae">
    <w:name w:val="annotation text"/>
    <w:basedOn w:val="a"/>
    <w:semiHidden/>
    <w:rsid w:val="003A41AB"/>
    <w:rPr>
      <w:sz w:val="20"/>
      <w:szCs w:val="20"/>
    </w:rPr>
  </w:style>
  <w:style w:type="paragraph" w:styleId="af">
    <w:name w:val="annotation subject"/>
    <w:basedOn w:val="ae"/>
    <w:next w:val="ae"/>
    <w:semiHidden/>
    <w:rsid w:val="003A41AB"/>
    <w:rPr>
      <w:b/>
      <w:bCs/>
    </w:rPr>
  </w:style>
  <w:style w:type="paragraph" w:styleId="af0">
    <w:name w:val="Document Map"/>
    <w:basedOn w:val="a"/>
    <w:semiHidden/>
    <w:rsid w:val="00660A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Знак"/>
    <w:basedOn w:val="a"/>
    <w:rsid w:val="008A7A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Hyperlink"/>
    <w:rsid w:val="007E5881"/>
    <w:rPr>
      <w:color w:val="0000FF"/>
      <w:u w:val="single"/>
    </w:rPr>
  </w:style>
  <w:style w:type="paragraph" w:styleId="af3">
    <w:name w:val="List Paragraph"/>
    <w:basedOn w:val="a"/>
    <w:uiPriority w:val="34"/>
    <w:qFormat/>
    <w:rsid w:val="00F22724"/>
    <w:pPr>
      <w:ind w:left="708"/>
    </w:pPr>
  </w:style>
  <w:style w:type="character" w:customStyle="1" w:styleId="a9">
    <w:name w:val="Нижний колонтитул Знак"/>
    <w:link w:val="a8"/>
    <w:uiPriority w:val="99"/>
    <w:rsid w:val="00D6547B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346AA2"/>
    <w:rPr>
      <w:sz w:val="24"/>
      <w:szCs w:val="24"/>
    </w:rPr>
  </w:style>
  <w:style w:type="character" w:styleId="af4">
    <w:name w:val="Placeholder Text"/>
    <w:uiPriority w:val="99"/>
    <w:semiHidden/>
    <w:rsid w:val="00785F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4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p-union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A1CEB-F4A7-4768-B106-9ADDE42B6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2603</Words>
  <Characters>14841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17410</CharactersWithSpaces>
  <SharedDoc>false</SharedDoc>
  <HLinks>
    <vt:vector size="6" baseType="variant">
      <vt:variant>
        <vt:i4>3014688</vt:i4>
      </vt:variant>
      <vt:variant>
        <vt:i4>49</vt:i4>
      </vt:variant>
      <vt:variant>
        <vt:i4>0</vt:i4>
      </vt:variant>
      <vt:variant>
        <vt:i4>5</vt:i4>
      </vt:variant>
      <vt:variant>
        <vt:lpwstr>http://www.rp-union.ru/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trmrsp11</cp:lastModifiedBy>
  <cp:revision>3</cp:revision>
  <cp:lastPrinted>2010-11-10T10:21:00Z</cp:lastPrinted>
  <dcterms:created xsi:type="dcterms:W3CDTF">2019-01-10T14:57:00Z</dcterms:created>
  <dcterms:modified xsi:type="dcterms:W3CDTF">2025-10-01T08:45:00Z</dcterms:modified>
</cp:coreProperties>
</file>